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F4BC" w14:textId="77777777" w:rsidR="00935DA5" w:rsidRDefault="00935DA5" w:rsidP="00185D4B">
      <w:pPr>
        <w:pStyle w:val="Body"/>
        <w:pBdr>
          <w:bottom w:val="single" w:sz="4" w:space="1" w:color="auto"/>
        </w:pBdr>
        <w:spacing w:before="240" w:line="288" w:lineRule="auto"/>
        <w:jc w:val="center"/>
        <w:rPr>
          <w:rFonts w:ascii="Tahoma" w:hAnsi="Tahoma"/>
          <w:sz w:val="26"/>
          <w:szCs w:val="26"/>
        </w:rPr>
      </w:pPr>
      <w:bookmarkStart w:id="0" w:name="_Hlk55481691"/>
      <w:bookmarkStart w:id="1" w:name="_Hlk58853375"/>
      <w:r w:rsidRPr="003C1510">
        <w:rPr>
          <w:rFonts w:ascii="Tahoma" w:hAnsi="Tahoma"/>
          <w:noProof/>
          <w:sz w:val="26"/>
          <w:szCs w:val="26"/>
          <w:lang w:val="en-GB" w:eastAsia="en-GB"/>
        </w:rPr>
        <w:drawing>
          <wp:inline distT="0" distB="0" distL="0" distR="0" wp14:anchorId="07199E32" wp14:editId="0B78E253">
            <wp:extent cx="917575" cy="793750"/>
            <wp:effectExtent l="0" t="0" r="0" b="6350"/>
            <wp:docPr id="1073741825" name="officeArt object" descr="A picture containing text, qu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queenDescription automatically generated" descr="A picture containing text, queen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987" cy="7941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8F19228" w14:textId="77777777" w:rsidR="00764536" w:rsidRPr="00764536" w:rsidRDefault="00764536" w:rsidP="00185D4B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Permanent Mission of the Republic of Kenya</w:t>
      </w:r>
    </w:p>
    <w:p w14:paraId="6680FBC5" w14:textId="77777777" w:rsidR="00764536" w:rsidRPr="00764536" w:rsidRDefault="00764536" w:rsidP="00185D4B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To the United Nations, New York</w:t>
      </w:r>
    </w:p>
    <w:p w14:paraId="7D479C7D" w14:textId="77777777" w:rsidR="00764536" w:rsidRPr="00B025ED" w:rsidRDefault="00232146" w:rsidP="00185D4B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Security Council </w:t>
      </w:r>
      <w:r w:rsidR="00764536" w:rsidRPr="00764536">
        <w:rPr>
          <w:rFonts w:ascii="Book Antiqua" w:hAnsi="Book Antiqua"/>
          <w:sz w:val="24"/>
          <w:szCs w:val="24"/>
        </w:rPr>
        <w:t>2021-2022</w:t>
      </w:r>
    </w:p>
    <w:p w14:paraId="2F83CD2F" w14:textId="77777777" w:rsidR="0067597A" w:rsidRDefault="0067597A" w:rsidP="00185D4B">
      <w:pPr>
        <w:pStyle w:val="Body"/>
        <w:pBdr>
          <w:bottom w:val="single" w:sz="4" w:space="1" w:color="auto"/>
        </w:pBdr>
        <w:spacing w:before="240" w:line="360" w:lineRule="auto"/>
        <w:jc w:val="center"/>
        <w:rPr>
          <w:rFonts w:ascii="Tahoma" w:hAnsi="Tahoma" w:cs="Tahoma"/>
          <w:color w:val="auto"/>
          <w:sz w:val="28"/>
          <w:szCs w:val="28"/>
          <w:lang w:val="de-DE"/>
        </w:rPr>
      </w:pPr>
    </w:p>
    <w:p w14:paraId="5B9CE97E" w14:textId="59EE6795" w:rsidR="00764536" w:rsidRPr="00144050" w:rsidRDefault="00A83ACB" w:rsidP="00144050">
      <w:pPr>
        <w:pStyle w:val="Body"/>
        <w:pBdr>
          <w:bottom w:val="single" w:sz="4" w:space="1" w:color="auto"/>
        </w:pBdr>
        <w:spacing w:before="240" w:line="360" w:lineRule="auto"/>
        <w:jc w:val="center"/>
        <w:rPr>
          <w:rFonts w:ascii="Tahoma" w:hAnsi="Tahoma" w:cs="Tahoma"/>
          <w:color w:val="auto"/>
          <w:sz w:val="28"/>
          <w:szCs w:val="28"/>
          <w:lang w:val="de-DE"/>
        </w:rPr>
      </w:pPr>
      <w:r w:rsidRPr="00144050">
        <w:rPr>
          <w:rFonts w:ascii="Tahoma" w:hAnsi="Tahoma" w:cs="Tahoma"/>
          <w:color w:val="auto"/>
          <w:sz w:val="28"/>
          <w:szCs w:val="28"/>
          <w:lang w:val="de-DE"/>
        </w:rPr>
        <w:t>THE RENEWAL OF THE MANDATE</w:t>
      </w:r>
      <w:r w:rsidR="001458BA" w:rsidRPr="00144050">
        <w:rPr>
          <w:rFonts w:ascii="Tahoma" w:hAnsi="Tahoma" w:cs="Tahoma"/>
          <w:color w:val="auto"/>
          <w:sz w:val="28"/>
          <w:szCs w:val="28"/>
          <w:lang w:val="de-DE"/>
        </w:rPr>
        <w:t xml:space="preserve"> OF</w:t>
      </w:r>
      <w:r w:rsidRPr="00144050">
        <w:rPr>
          <w:rFonts w:ascii="Tahoma" w:hAnsi="Tahoma" w:cs="Tahoma"/>
          <w:color w:val="auto"/>
          <w:sz w:val="28"/>
          <w:szCs w:val="28"/>
          <w:lang w:val="de-DE"/>
        </w:rPr>
        <w:t xml:space="preserve"> THE </w:t>
      </w:r>
      <w:r w:rsidR="001458BA" w:rsidRPr="00144050">
        <w:rPr>
          <w:rFonts w:ascii="Tahoma" w:hAnsi="Tahoma" w:cs="Tahoma"/>
          <w:bCs/>
          <w:color w:val="auto"/>
          <w:sz w:val="28"/>
          <w:szCs w:val="28"/>
          <w:lang w:val="en-GB"/>
        </w:rPr>
        <w:t>UNITED NATIONS MISSION FOR THE REFERENDUM IN WESTERN SAHARA</w:t>
      </w:r>
      <w:r w:rsidR="0067597A" w:rsidRPr="00144050">
        <w:rPr>
          <w:rFonts w:ascii="Tahoma" w:hAnsi="Tahoma" w:cs="Tahoma"/>
          <w:bCs/>
          <w:color w:val="auto"/>
          <w:sz w:val="28"/>
          <w:szCs w:val="28"/>
          <w:lang w:val="en-GB"/>
        </w:rPr>
        <w:t xml:space="preserve"> - </w:t>
      </w:r>
      <w:r w:rsidR="00B47C7E" w:rsidRPr="00144050">
        <w:rPr>
          <w:rFonts w:ascii="Tahoma" w:hAnsi="Tahoma" w:cs="Tahoma"/>
          <w:color w:val="auto"/>
          <w:sz w:val="28"/>
          <w:szCs w:val="28"/>
          <w:lang w:val="de-DE"/>
        </w:rPr>
        <w:t>29</w:t>
      </w:r>
      <w:r w:rsidR="001458BA" w:rsidRPr="00144050">
        <w:rPr>
          <w:rFonts w:ascii="Tahoma" w:hAnsi="Tahoma" w:cs="Tahoma"/>
          <w:color w:val="auto"/>
          <w:sz w:val="28"/>
          <w:szCs w:val="28"/>
          <w:lang w:val="de-DE"/>
        </w:rPr>
        <w:t>TH</w:t>
      </w:r>
      <w:r w:rsidR="00B025ED" w:rsidRPr="00144050">
        <w:rPr>
          <w:rFonts w:ascii="Tahoma" w:hAnsi="Tahoma" w:cs="Tahoma"/>
          <w:color w:val="auto"/>
          <w:sz w:val="28"/>
          <w:szCs w:val="28"/>
          <w:lang w:val="de-DE"/>
        </w:rPr>
        <w:t xml:space="preserve"> </w:t>
      </w:r>
      <w:r w:rsidR="001458BA" w:rsidRPr="00144050">
        <w:rPr>
          <w:rFonts w:ascii="Tahoma" w:hAnsi="Tahoma" w:cs="Tahoma"/>
          <w:color w:val="auto"/>
          <w:sz w:val="28"/>
          <w:szCs w:val="28"/>
          <w:lang w:val="de-DE"/>
        </w:rPr>
        <w:t>OCTOBER</w:t>
      </w:r>
      <w:r w:rsidR="00764536" w:rsidRPr="00144050">
        <w:rPr>
          <w:rFonts w:ascii="Tahoma" w:hAnsi="Tahoma" w:cs="Tahoma"/>
          <w:color w:val="auto"/>
          <w:sz w:val="28"/>
          <w:szCs w:val="28"/>
          <w:lang w:val="de-DE"/>
        </w:rPr>
        <w:t xml:space="preserve"> 2021</w:t>
      </w:r>
    </w:p>
    <w:p w14:paraId="2C08E62E" w14:textId="77777777" w:rsidR="00B5597C" w:rsidRPr="00144050" w:rsidRDefault="00B5597C" w:rsidP="00144050">
      <w:pPr>
        <w:pStyle w:val="Body"/>
        <w:pBdr>
          <w:bottom w:val="single" w:sz="4" w:space="1" w:color="auto"/>
        </w:pBdr>
        <w:spacing w:before="240" w:line="360" w:lineRule="auto"/>
        <w:jc w:val="center"/>
        <w:rPr>
          <w:rFonts w:ascii="Tahoma" w:hAnsi="Tahoma" w:cs="Tahoma"/>
          <w:color w:val="auto"/>
          <w:sz w:val="28"/>
          <w:szCs w:val="28"/>
          <w:lang w:val="de-DE"/>
        </w:rPr>
      </w:pPr>
      <w:r w:rsidRPr="00144050">
        <w:rPr>
          <w:rFonts w:ascii="Tahoma" w:hAnsi="Tahoma" w:cs="Tahoma"/>
          <w:color w:val="auto"/>
          <w:sz w:val="28"/>
          <w:szCs w:val="28"/>
          <w:lang w:val="de-DE"/>
        </w:rPr>
        <w:t xml:space="preserve">EXPLANATION OF VOTE  </w:t>
      </w:r>
    </w:p>
    <w:p w14:paraId="2DB666C2" w14:textId="2073032B" w:rsidR="00764536" w:rsidRPr="00144050" w:rsidRDefault="00764536" w:rsidP="00144050">
      <w:pPr>
        <w:pStyle w:val="Body"/>
        <w:pBdr>
          <w:bottom w:val="single" w:sz="4" w:space="1" w:color="auto"/>
        </w:pBdr>
        <w:spacing w:before="240" w:line="360" w:lineRule="auto"/>
        <w:jc w:val="center"/>
        <w:rPr>
          <w:rFonts w:ascii="Tahoma" w:hAnsi="Tahoma" w:cs="Tahoma"/>
          <w:color w:val="auto"/>
          <w:sz w:val="28"/>
          <w:szCs w:val="28"/>
          <w:lang w:val="de-DE"/>
        </w:rPr>
      </w:pPr>
      <w:r w:rsidRPr="00144050">
        <w:rPr>
          <w:rFonts w:ascii="Tahoma" w:hAnsi="Tahoma" w:cs="Tahoma"/>
          <w:color w:val="auto"/>
          <w:sz w:val="28"/>
          <w:szCs w:val="28"/>
          <w:lang w:val="de-DE"/>
        </w:rPr>
        <w:t>BY AMB.</w:t>
      </w:r>
      <w:r w:rsidR="001458BA" w:rsidRPr="00144050">
        <w:rPr>
          <w:rFonts w:ascii="Tahoma" w:hAnsi="Tahoma" w:cs="Tahoma"/>
          <w:color w:val="auto"/>
          <w:sz w:val="28"/>
          <w:szCs w:val="28"/>
          <w:lang w:val="de-DE"/>
        </w:rPr>
        <w:t xml:space="preserve"> MARTIN KIMANI</w:t>
      </w:r>
      <w:r w:rsidRPr="00144050">
        <w:rPr>
          <w:rFonts w:ascii="Tahoma" w:hAnsi="Tahoma" w:cs="Tahoma"/>
          <w:color w:val="auto"/>
          <w:sz w:val="28"/>
          <w:szCs w:val="28"/>
          <w:lang w:val="de-DE"/>
        </w:rPr>
        <w:t xml:space="preserve">, PERMANENT REPRESENTATIVE </w:t>
      </w:r>
    </w:p>
    <w:bookmarkEnd w:id="0"/>
    <w:p w14:paraId="43EB702E" w14:textId="6497B5D0" w:rsidR="00C83748" w:rsidRPr="00144050" w:rsidRDefault="00C83748" w:rsidP="00144050">
      <w:pPr>
        <w:pStyle w:val="Body"/>
        <w:numPr>
          <w:ilvl w:val="0"/>
          <w:numId w:val="10"/>
        </w:numPr>
        <w:spacing w:before="240" w:line="360" w:lineRule="auto"/>
        <w:rPr>
          <w:rFonts w:ascii="Tahoma" w:hAnsi="Tahoma" w:cs="Tahoma"/>
          <w:color w:val="auto"/>
          <w:sz w:val="28"/>
          <w:szCs w:val="28"/>
        </w:rPr>
      </w:pPr>
      <w:r w:rsidRPr="00144050">
        <w:rPr>
          <w:rFonts w:ascii="Tahoma" w:hAnsi="Tahoma" w:cs="Tahoma"/>
          <w:color w:val="auto"/>
          <w:sz w:val="28"/>
          <w:szCs w:val="28"/>
        </w:rPr>
        <w:t xml:space="preserve">Kenya </w:t>
      </w:r>
      <w:r w:rsidR="00454B41" w:rsidRPr="00144050">
        <w:rPr>
          <w:rFonts w:ascii="Tahoma" w:hAnsi="Tahoma" w:cs="Tahoma"/>
          <w:color w:val="auto"/>
          <w:sz w:val="28"/>
          <w:szCs w:val="28"/>
        </w:rPr>
        <w:t>voted for Resolutio</w:t>
      </w:r>
      <w:r w:rsidR="00E41A8C" w:rsidRPr="00144050">
        <w:rPr>
          <w:rFonts w:ascii="Tahoma" w:hAnsi="Tahoma" w:cs="Tahoma"/>
          <w:color w:val="auto"/>
          <w:sz w:val="28"/>
          <w:szCs w:val="28"/>
        </w:rPr>
        <w:t xml:space="preserve">n </w:t>
      </w:r>
      <w:r w:rsidR="00E41A8C" w:rsidRPr="00144050">
        <w:rPr>
          <w:rFonts w:ascii="Tahoma" w:hAnsi="Tahoma" w:cs="Tahoma"/>
          <w:b/>
          <w:bCs/>
          <w:color w:val="auto"/>
          <w:sz w:val="28"/>
          <w:szCs w:val="28"/>
        </w:rPr>
        <w:t>2602 (2021)</w:t>
      </w:r>
      <w:r w:rsidR="00E41A8C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  <w:r w:rsidR="00831EE4" w:rsidRPr="00144050">
        <w:rPr>
          <w:rFonts w:ascii="Tahoma" w:hAnsi="Tahoma" w:cs="Tahoma"/>
          <w:color w:val="auto"/>
          <w:sz w:val="28"/>
          <w:szCs w:val="28"/>
        </w:rPr>
        <w:t>for two reasons:</w:t>
      </w:r>
    </w:p>
    <w:p w14:paraId="216C23F6" w14:textId="0712A26F" w:rsidR="00D86816" w:rsidRPr="00144050" w:rsidRDefault="00831EE4" w:rsidP="00144050">
      <w:pPr>
        <w:pStyle w:val="Body"/>
        <w:numPr>
          <w:ilvl w:val="0"/>
          <w:numId w:val="11"/>
        </w:numPr>
        <w:spacing w:before="240" w:line="360" w:lineRule="auto"/>
        <w:rPr>
          <w:rFonts w:ascii="Tahoma" w:hAnsi="Tahoma" w:cs="Tahoma"/>
          <w:color w:val="auto"/>
          <w:sz w:val="28"/>
          <w:szCs w:val="28"/>
        </w:rPr>
      </w:pPr>
      <w:r w:rsidRPr="00144050">
        <w:rPr>
          <w:rFonts w:ascii="Tahoma" w:hAnsi="Tahoma" w:cs="Tahoma"/>
          <w:color w:val="auto"/>
          <w:sz w:val="28"/>
          <w:szCs w:val="28"/>
        </w:rPr>
        <w:t xml:space="preserve">To </w:t>
      </w:r>
      <w:r w:rsidR="00A860AB" w:rsidRPr="00144050">
        <w:rPr>
          <w:rFonts w:ascii="Tahoma" w:hAnsi="Tahoma" w:cs="Tahoma"/>
          <w:color w:val="auto"/>
          <w:sz w:val="28"/>
          <w:szCs w:val="28"/>
        </w:rPr>
        <w:t xml:space="preserve">reaffirm </w:t>
      </w:r>
      <w:r w:rsidR="00852966" w:rsidRPr="00144050">
        <w:rPr>
          <w:rFonts w:ascii="Tahoma" w:hAnsi="Tahoma" w:cs="Tahoma"/>
          <w:color w:val="auto"/>
          <w:sz w:val="28"/>
          <w:szCs w:val="28"/>
        </w:rPr>
        <w:t>Kenya</w:t>
      </w:r>
      <w:r w:rsidR="00A860AB" w:rsidRPr="00144050">
        <w:rPr>
          <w:rFonts w:ascii="Tahoma" w:hAnsi="Tahoma" w:cs="Tahoma"/>
          <w:color w:val="auto"/>
          <w:sz w:val="28"/>
          <w:szCs w:val="28"/>
        </w:rPr>
        <w:t xml:space="preserve">’s </w:t>
      </w:r>
      <w:r w:rsidR="00852966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  <w:r w:rsidR="00D81191" w:rsidRPr="00144050">
        <w:rPr>
          <w:rFonts w:ascii="Tahoma" w:hAnsi="Tahoma" w:cs="Tahoma"/>
          <w:color w:val="auto"/>
          <w:sz w:val="28"/>
          <w:szCs w:val="28"/>
        </w:rPr>
        <w:t>support</w:t>
      </w:r>
      <w:r w:rsidR="00A860AB" w:rsidRPr="00144050">
        <w:rPr>
          <w:rFonts w:ascii="Tahoma" w:hAnsi="Tahoma" w:cs="Tahoma"/>
          <w:color w:val="auto"/>
          <w:sz w:val="28"/>
          <w:szCs w:val="28"/>
        </w:rPr>
        <w:t xml:space="preserve"> for </w:t>
      </w:r>
      <w:r w:rsidR="00D81191" w:rsidRPr="00144050">
        <w:rPr>
          <w:rFonts w:ascii="Tahoma" w:hAnsi="Tahoma" w:cs="Tahoma"/>
          <w:color w:val="auto"/>
          <w:sz w:val="28"/>
          <w:szCs w:val="28"/>
        </w:rPr>
        <w:t xml:space="preserve">the work of </w:t>
      </w:r>
      <w:r w:rsidR="00636527" w:rsidRPr="00144050">
        <w:rPr>
          <w:rFonts w:ascii="Tahoma" w:hAnsi="Tahoma" w:cs="Tahoma"/>
          <w:bCs/>
          <w:color w:val="auto"/>
          <w:sz w:val="28"/>
          <w:szCs w:val="28"/>
        </w:rPr>
        <w:t>The United Nations Mission for the Referendum in Western Sahara (</w:t>
      </w:r>
      <w:proofErr w:type="spellStart"/>
      <w:r w:rsidR="00636527" w:rsidRPr="00144050">
        <w:rPr>
          <w:rFonts w:ascii="Tahoma" w:hAnsi="Tahoma" w:cs="Tahoma"/>
          <w:bCs/>
          <w:color w:val="auto"/>
          <w:sz w:val="28"/>
          <w:szCs w:val="28"/>
        </w:rPr>
        <w:t>MINURSO</w:t>
      </w:r>
      <w:proofErr w:type="spellEnd"/>
      <w:r w:rsidR="00636527" w:rsidRPr="00144050">
        <w:rPr>
          <w:rFonts w:ascii="Tahoma" w:hAnsi="Tahoma" w:cs="Tahoma"/>
          <w:bCs/>
          <w:color w:val="auto"/>
          <w:sz w:val="28"/>
          <w:szCs w:val="28"/>
        </w:rPr>
        <w:t>)</w:t>
      </w:r>
      <w:r w:rsidRPr="00144050">
        <w:rPr>
          <w:rFonts w:ascii="Tahoma" w:hAnsi="Tahoma" w:cs="Tahoma"/>
          <w:color w:val="auto"/>
          <w:sz w:val="28"/>
          <w:szCs w:val="28"/>
        </w:rPr>
        <w:t>; and</w:t>
      </w:r>
      <w:r w:rsidR="001B714C" w:rsidRPr="00144050">
        <w:rPr>
          <w:rFonts w:ascii="Tahoma" w:hAnsi="Tahoma" w:cs="Tahoma"/>
          <w:color w:val="auto"/>
          <w:sz w:val="28"/>
          <w:szCs w:val="28"/>
        </w:rPr>
        <w:t xml:space="preserve"> secondly and </w:t>
      </w:r>
      <w:r w:rsidR="00CF06A6" w:rsidRPr="00144050">
        <w:rPr>
          <w:rFonts w:ascii="Tahoma" w:hAnsi="Tahoma" w:cs="Tahoma"/>
          <w:color w:val="auto"/>
          <w:sz w:val="28"/>
          <w:szCs w:val="28"/>
        </w:rPr>
        <w:t xml:space="preserve">more </w:t>
      </w:r>
      <w:proofErr w:type="gramStart"/>
      <w:r w:rsidR="00CF06A6" w:rsidRPr="00144050">
        <w:rPr>
          <w:rFonts w:ascii="Tahoma" w:hAnsi="Tahoma" w:cs="Tahoma"/>
          <w:color w:val="auto"/>
          <w:sz w:val="28"/>
          <w:szCs w:val="28"/>
        </w:rPr>
        <w:t>significantly;</w:t>
      </w:r>
      <w:proofErr w:type="gramEnd"/>
      <w:r w:rsidR="00FF300A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</w:p>
    <w:p w14:paraId="7CB9A84A" w14:textId="22CF76F4" w:rsidR="00D355C8" w:rsidRPr="00144050" w:rsidRDefault="00342FE3" w:rsidP="00144050">
      <w:pPr>
        <w:pStyle w:val="Body"/>
        <w:numPr>
          <w:ilvl w:val="0"/>
          <w:numId w:val="11"/>
        </w:numPr>
        <w:spacing w:before="240" w:line="360" w:lineRule="auto"/>
        <w:rPr>
          <w:rFonts w:ascii="Tahoma" w:hAnsi="Tahoma" w:cs="Tahoma"/>
          <w:color w:val="auto"/>
          <w:sz w:val="28"/>
          <w:szCs w:val="28"/>
        </w:rPr>
      </w:pPr>
      <w:r w:rsidRPr="00144050">
        <w:rPr>
          <w:rFonts w:ascii="Tahoma" w:hAnsi="Tahoma" w:cs="Tahoma"/>
          <w:color w:val="auto"/>
          <w:sz w:val="28"/>
          <w:szCs w:val="28"/>
        </w:rPr>
        <w:t xml:space="preserve">To join in </w:t>
      </w:r>
      <w:r w:rsidR="0024669B" w:rsidRPr="00144050">
        <w:rPr>
          <w:rFonts w:ascii="Tahoma" w:hAnsi="Tahoma" w:cs="Tahoma"/>
          <w:color w:val="auto"/>
          <w:sz w:val="28"/>
          <w:szCs w:val="28"/>
        </w:rPr>
        <w:t>express</w:t>
      </w:r>
      <w:r w:rsidR="00D01F88" w:rsidRPr="00144050">
        <w:rPr>
          <w:rFonts w:ascii="Tahoma" w:hAnsi="Tahoma" w:cs="Tahoma"/>
          <w:color w:val="auto"/>
          <w:sz w:val="28"/>
          <w:szCs w:val="28"/>
        </w:rPr>
        <w:t>ing</w:t>
      </w:r>
      <w:r w:rsidR="00740308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  <w:r w:rsidR="00FA1A07" w:rsidRPr="00144050">
        <w:rPr>
          <w:rFonts w:ascii="Tahoma" w:hAnsi="Tahoma" w:cs="Tahoma"/>
          <w:color w:val="auto"/>
          <w:sz w:val="28"/>
          <w:szCs w:val="28"/>
        </w:rPr>
        <w:t xml:space="preserve">full </w:t>
      </w:r>
      <w:r w:rsidR="0024669B" w:rsidRPr="00144050">
        <w:rPr>
          <w:rFonts w:ascii="Tahoma" w:hAnsi="Tahoma" w:cs="Tahoma"/>
          <w:color w:val="auto"/>
          <w:sz w:val="28"/>
          <w:szCs w:val="28"/>
        </w:rPr>
        <w:t xml:space="preserve">support </w:t>
      </w:r>
      <w:r w:rsidR="00FA1A07" w:rsidRPr="00144050">
        <w:rPr>
          <w:rFonts w:ascii="Tahoma" w:hAnsi="Tahoma" w:cs="Tahoma"/>
          <w:color w:val="auto"/>
          <w:sz w:val="28"/>
          <w:szCs w:val="28"/>
          <w:lang w:val="en-GB"/>
        </w:rPr>
        <w:t>for</w:t>
      </w:r>
      <w:r w:rsidR="002346D3" w:rsidRPr="00144050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  <w:r w:rsidR="002346D3" w:rsidRPr="00144050">
        <w:rPr>
          <w:rFonts w:ascii="Tahoma" w:hAnsi="Tahoma" w:cs="Tahoma"/>
          <w:color w:val="auto"/>
          <w:sz w:val="28"/>
          <w:szCs w:val="28"/>
        </w:rPr>
        <w:t xml:space="preserve">Mr. </w:t>
      </w:r>
      <w:proofErr w:type="spellStart"/>
      <w:r w:rsidR="002346D3" w:rsidRPr="00144050">
        <w:rPr>
          <w:rFonts w:ascii="Tahoma" w:hAnsi="Tahoma" w:cs="Tahoma"/>
          <w:color w:val="auto"/>
          <w:sz w:val="28"/>
          <w:szCs w:val="28"/>
        </w:rPr>
        <w:t>Staffan</w:t>
      </w:r>
      <w:proofErr w:type="spellEnd"/>
      <w:r w:rsidR="002346D3" w:rsidRPr="00144050">
        <w:rPr>
          <w:rFonts w:ascii="Tahoma" w:hAnsi="Tahoma" w:cs="Tahoma"/>
          <w:color w:val="auto"/>
          <w:sz w:val="28"/>
          <w:szCs w:val="28"/>
        </w:rPr>
        <w:t xml:space="preserve"> de Mistura</w:t>
      </w:r>
      <w:r w:rsidR="00FA1A07" w:rsidRPr="00144050">
        <w:rPr>
          <w:rFonts w:ascii="Tahoma" w:hAnsi="Tahoma" w:cs="Tahoma"/>
          <w:color w:val="auto"/>
          <w:sz w:val="28"/>
          <w:szCs w:val="28"/>
        </w:rPr>
        <w:t xml:space="preserve">, </w:t>
      </w:r>
      <w:r w:rsidR="002346D3" w:rsidRPr="00144050">
        <w:rPr>
          <w:rFonts w:ascii="Tahoma" w:hAnsi="Tahoma" w:cs="Tahoma"/>
          <w:color w:val="auto"/>
          <w:sz w:val="28"/>
          <w:szCs w:val="28"/>
        </w:rPr>
        <w:t xml:space="preserve">Secretary-General’s </w:t>
      </w:r>
      <w:r w:rsidR="000C356F" w:rsidRPr="00144050">
        <w:rPr>
          <w:rFonts w:ascii="Tahoma" w:hAnsi="Tahoma" w:cs="Tahoma"/>
          <w:color w:val="auto"/>
          <w:sz w:val="28"/>
          <w:szCs w:val="28"/>
        </w:rPr>
        <w:t>P</w:t>
      </w:r>
      <w:r w:rsidR="00232146" w:rsidRPr="00144050">
        <w:rPr>
          <w:rFonts w:ascii="Tahoma" w:hAnsi="Tahoma" w:cs="Tahoma"/>
          <w:color w:val="auto"/>
          <w:sz w:val="28"/>
          <w:szCs w:val="28"/>
        </w:rPr>
        <w:t>ersonal Envoy to Western Sahara</w:t>
      </w:r>
      <w:r w:rsidR="00FA1A07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  <w:r w:rsidR="006F72C2" w:rsidRPr="00144050">
        <w:rPr>
          <w:rFonts w:ascii="Tahoma" w:hAnsi="Tahoma" w:cs="Tahoma"/>
          <w:color w:val="auto"/>
          <w:sz w:val="28"/>
          <w:szCs w:val="28"/>
        </w:rPr>
        <w:t>to reinvigorate the stalled  process</w:t>
      </w:r>
      <w:r w:rsidR="000C2C2A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  <w:r w:rsidR="001679AD" w:rsidRPr="00144050">
        <w:rPr>
          <w:rFonts w:ascii="Tahoma" w:hAnsi="Tahoma" w:cs="Tahoma"/>
          <w:color w:val="auto"/>
          <w:sz w:val="28"/>
          <w:szCs w:val="28"/>
        </w:rPr>
        <w:t xml:space="preserve">in the search for a </w:t>
      </w:r>
      <w:r w:rsidR="000C2C2A" w:rsidRPr="00144050">
        <w:rPr>
          <w:rFonts w:ascii="Tahoma" w:hAnsi="Tahoma" w:cs="Tahoma"/>
          <w:color w:val="auto"/>
          <w:sz w:val="28"/>
          <w:szCs w:val="28"/>
        </w:rPr>
        <w:t>sustainable political solution to the longstanding question of Western Sahara.</w:t>
      </w:r>
    </w:p>
    <w:p w14:paraId="1EC843E0" w14:textId="410FA74E" w:rsidR="00E21810" w:rsidRPr="00144050" w:rsidRDefault="009243F9" w:rsidP="00144050">
      <w:pPr>
        <w:pStyle w:val="Body"/>
        <w:numPr>
          <w:ilvl w:val="0"/>
          <w:numId w:val="10"/>
        </w:numPr>
        <w:spacing w:before="240" w:line="360" w:lineRule="auto"/>
        <w:rPr>
          <w:rFonts w:ascii="Tahoma" w:hAnsi="Tahoma" w:cs="Tahoma"/>
          <w:color w:val="auto"/>
          <w:sz w:val="28"/>
          <w:szCs w:val="28"/>
        </w:rPr>
      </w:pPr>
      <w:r w:rsidRPr="00144050">
        <w:rPr>
          <w:rFonts w:ascii="Tahoma" w:hAnsi="Tahoma" w:cs="Tahoma"/>
          <w:color w:val="auto"/>
          <w:sz w:val="28"/>
          <w:szCs w:val="28"/>
        </w:rPr>
        <w:t xml:space="preserve">Support for the </w:t>
      </w:r>
      <w:r w:rsidR="009436B5" w:rsidRPr="00144050">
        <w:rPr>
          <w:rFonts w:ascii="Tahoma" w:hAnsi="Tahoma" w:cs="Tahoma"/>
          <w:color w:val="auto"/>
          <w:sz w:val="28"/>
          <w:szCs w:val="28"/>
        </w:rPr>
        <w:t xml:space="preserve">new Personal Envoy is critical if he </w:t>
      </w:r>
      <w:proofErr w:type="gramStart"/>
      <w:r w:rsidR="009436B5" w:rsidRPr="00144050">
        <w:rPr>
          <w:rFonts w:ascii="Tahoma" w:hAnsi="Tahoma" w:cs="Tahoma"/>
          <w:color w:val="auto"/>
          <w:sz w:val="28"/>
          <w:szCs w:val="28"/>
        </w:rPr>
        <w:t>has to</w:t>
      </w:r>
      <w:proofErr w:type="gramEnd"/>
      <w:r w:rsidR="009436B5" w:rsidRPr="00144050">
        <w:rPr>
          <w:rFonts w:ascii="Tahoma" w:hAnsi="Tahoma" w:cs="Tahoma"/>
          <w:color w:val="auto"/>
          <w:sz w:val="28"/>
          <w:szCs w:val="28"/>
        </w:rPr>
        <w:t xml:space="preserve"> hit th</w:t>
      </w:r>
      <w:r w:rsidR="00E41455" w:rsidRPr="00144050">
        <w:rPr>
          <w:rFonts w:ascii="Tahoma" w:hAnsi="Tahoma" w:cs="Tahoma"/>
          <w:color w:val="auto"/>
          <w:sz w:val="28"/>
          <w:szCs w:val="28"/>
        </w:rPr>
        <w:t xml:space="preserve">e ground running. For Kenya, </w:t>
      </w:r>
      <w:r w:rsidR="00D77EC9" w:rsidRPr="00144050">
        <w:rPr>
          <w:rFonts w:ascii="Tahoma" w:hAnsi="Tahoma" w:cs="Tahoma"/>
          <w:color w:val="auto"/>
          <w:sz w:val="28"/>
          <w:szCs w:val="28"/>
        </w:rPr>
        <w:t xml:space="preserve">this </w:t>
      </w:r>
      <w:r w:rsidR="00555CD9" w:rsidRPr="00144050">
        <w:rPr>
          <w:rFonts w:ascii="Tahoma" w:hAnsi="Tahoma" w:cs="Tahoma"/>
          <w:color w:val="auto"/>
          <w:sz w:val="28"/>
          <w:szCs w:val="28"/>
        </w:rPr>
        <w:t xml:space="preserve">responds to </w:t>
      </w:r>
      <w:r w:rsidR="00E41455" w:rsidRPr="00144050">
        <w:rPr>
          <w:rFonts w:ascii="Tahoma" w:hAnsi="Tahoma" w:cs="Tahoma"/>
          <w:color w:val="auto"/>
          <w:sz w:val="28"/>
          <w:szCs w:val="28"/>
        </w:rPr>
        <w:t xml:space="preserve">the </w:t>
      </w:r>
      <w:r w:rsidR="001364C5" w:rsidRPr="00144050">
        <w:rPr>
          <w:rFonts w:ascii="Tahoma" w:hAnsi="Tahoma" w:cs="Tahoma"/>
          <w:color w:val="auto"/>
          <w:sz w:val="28"/>
          <w:szCs w:val="28"/>
        </w:rPr>
        <w:t xml:space="preserve">appeal </w:t>
      </w:r>
      <w:r w:rsidR="000B57F6" w:rsidRPr="00144050">
        <w:rPr>
          <w:rFonts w:ascii="Tahoma" w:hAnsi="Tahoma" w:cs="Tahoma"/>
          <w:color w:val="auto"/>
          <w:sz w:val="28"/>
          <w:szCs w:val="28"/>
        </w:rPr>
        <w:t xml:space="preserve">made </w:t>
      </w:r>
      <w:r w:rsidR="001364C5" w:rsidRPr="00144050">
        <w:rPr>
          <w:rFonts w:ascii="Tahoma" w:hAnsi="Tahoma" w:cs="Tahoma"/>
          <w:color w:val="auto"/>
          <w:sz w:val="28"/>
          <w:szCs w:val="28"/>
        </w:rPr>
        <w:t xml:space="preserve">by the </w:t>
      </w:r>
      <w:r w:rsidR="00DD5C96" w:rsidRPr="00144050">
        <w:rPr>
          <w:rFonts w:ascii="Tahoma" w:hAnsi="Tahoma" w:cs="Tahoma"/>
          <w:color w:val="auto"/>
          <w:sz w:val="28"/>
          <w:szCs w:val="28"/>
        </w:rPr>
        <w:t>Heads of State and Government of the A</w:t>
      </w:r>
      <w:r w:rsidR="00755D5D" w:rsidRPr="00144050">
        <w:rPr>
          <w:rFonts w:ascii="Tahoma" w:hAnsi="Tahoma" w:cs="Tahoma"/>
          <w:color w:val="auto"/>
          <w:sz w:val="28"/>
          <w:szCs w:val="28"/>
        </w:rPr>
        <w:t xml:space="preserve">U </w:t>
      </w:r>
      <w:r w:rsidR="00DD5C96" w:rsidRPr="00144050">
        <w:rPr>
          <w:rFonts w:ascii="Tahoma" w:hAnsi="Tahoma" w:cs="Tahoma"/>
          <w:color w:val="auto"/>
          <w:sz w:val="28"/>
          <w:szCs w:val="28"/>
        </w:rPr>
        <w:t xml:space="preserve">Peace and Security Council </w:t>
      </w:r>
      <w:r w:rsidR="0026413B" w:rsidRPr="00144050">
        <w:rPr>
          <w:rFonts w:ascii="Tahoma" w:hAnsi="Tahoma" w:cs="Tahoma"/>
          <w:color w:val="auto"/>
          <w:sz w:val="28"/>
          <w:szCs w:val="28"/>
        </w:rPr>
        <w:t>on 9</w:t>
      </w:r>
      <w:r w:rsidR="0026413B" w:rsidRPr="00144050">
        <w:rPr>
          <w:rFonts w:ascii="Tahoma" w:hAnsi="Tahoma" w:cs="Tahoma"/>
          <w:color w:val="auto"/>
          <w:sz w:val="28"/>
          <w:szCs w:val="28"/>
          <w:vertAlign w:val="superscript"/>
        </w:rPr>
        <w:t>th</w:t>
      </w:r>
      <w:r w:rsidR="0026413B" w:rsidRPr="00144050">
        <w:rPr>
          <w:rFonts w:ascii="Tahoma" w:hAnsi="Tahoma" w:cs="Tahoma"/>
          <w:color w:val="auto"/>
          <w:sz w:val="28"/>
          <w:szCs w:val="28"/>
        </w:rPr>
        <w:t xml:space="preserve"> March 2021 to the Secretary-General</w:t>
      </w:r>
      <w:r w:rsidR="00164E5D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  <w:r w:rsidR="00755D5D" w:rsidRPr="00144050">
        <w:rPr>
          <w:rFonts w:ascii="Tahoma" w:hAnsi="Tahoma" w:cs="Tahoma"/>
          <w:color w:val="auto"/>
          <w:sz w:val="28"/>
          <w:szCs w:val="28"/>
        </w:rPr>
        <w:t xml:space="preserve">to </w:t>
      </w:r>
      <w:r w:rsidR="00246E83" w:rsidRPr="00144050">
        <w:rPr>
          <w:rFonts w:ascii="Tahoma" w:hAnsi="Tahoma" w:cs="Tahoma"/>
          <w:color w:val="auto"/>
          <w:sz w:val="28"/>
          <w:szCs w:val="28"/>
        </w:rPr>
        <w:t xml:space="preserve">expedite the appointment of a </w:t>
      </w:r>
      <w:r w:rsidR="00D534E0" w:rsidRPr="00144050">
        <w:rPr>
          <w:rFonts w:ascii="Tahoma" w:hAnsi="Tahoma" w:cs="Tahoma"/>
          <w:color w:val="auto"/>
          <w:sz w:val="28"/>
          <w:szCs w:val="28"/>
        </w:rPr>
        <w:t xml:space="preserve">new </w:t>
      </w:r>
      <w:r w:rsidR="00246E83" w:rsidRPr="00144050">
        <w:rPr>
          <w:rFonts w:ascii="Tahoma" w:hAnsi="Tahoma" w:cs="Tahoma"/>
          <w:color w:val="auto"/>
          <w:sz w:val="28"/>
          <w:szCs w:val="28"/>
        </w:rPr>
        <w:t>Personal Envoy</w:t>
      </w:r>
      <w:r w:rsidR="00123862" w:rsidRPr="00144050">
        <w:rPr>
          <w:rFonts w:ascii="Tahoma" w:hAnsi="Tahoma" w:cs="Tahoma"/>
          <w:color w:val="auto"/>
          <w:sz w:val="28"/>
          <w:szCs w:val="28"/>
        </w:rPr>
        <w:t>.</w:t>
      </w:r>
      <w:r w:rsidR="00246E83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</w:p>
    <w:p w14:paraId="4F026855" w14:textId="4B6B03B8" w:rsidR="00170C88" w:rsidRPr="00144050" w:rsidRDefault="00C83A26" w:rsidP="00144050">
      <w:pPr>
        <w:pStyle w:val="Body"/>
        <w:numPr>
          <w:ilvl w:val="0"/>
          <w:numId w:val="10"/>
        </w:numPr>
        <w:spacing w:before="240" w:line="360" w:lineRule="auto"/>
        <w:rPr>
          <w:rFonts w:ascii="Tahoma" w:hAnsi="Tahoma" w:cs="Tahoma"/>
          <w:color w:val="auto"/>
          <w:sz w:val="28"/>
          <w:szCs w:val="28"/>
        </w:rPr>
      </w:pPr>
      <w:r w:rsidRPr="00144050">
        <w:rPr>
          <w:rFonts w:ascii="Tahoma" w:hAnsi="Tahoma" w:cs="Tahoma"/>
          <w:color w:val="auto"/>
          <w:sz w:val="28"/>
          <w:szCs w:val="28"/>
        </w:rPr>
        <w:lastRenderedPageBreak/>
        <w:t>O</w:t>
      </w:r>
      <w:r w:rsidR="0044184C" w:rsidRPr="00144050">
        <w:rPr>
          <w:rFonts w:ascii="Tahoma" w:hAnsi="Tahoma" w:cs="Tahoma"/>
          <w:color w:val="auto"/>
          <w:sz w:val="28"/>
          <w:szCs w:val="28"/>
        </w:rPr>
        <w:t xml:space="preserve">ur </w:t>
      </w:r>
      <w:r w:rsidR="009B109D" w:rsidRPr="00144050">
        <w:rPr>
          <w:rFonts w:ascii="Tahoma" w:hAnsi="Tahoma" w:cs="Tahoma"/>
          <w:color w:val="auto"/>
          <w:sz w:val="28"/>
          <w:szCs w:val="28"/>
        </w:rPr>
        <w:t xml:space="preserve">engagements on the text of this resolution </w:t>
      </w:r>
      <w:proofErr w:type="gramStart"/>
      <w:r w:rsidR="009B109D" w:rsidRPr="00144050">
        <w:rPr>
          <w:rFonts w:ascii="Tahoma" w:hAnsi="Tahoma" w:cs="Tahoma"/>
          <w:color w:val="auto"/>
          <w:sz w:val="28"/>
          <w:szCs w:val="28"/>
        </w:rPr>
        <w:t>was</w:t>
      </w:r>
      <w:proofErr w:type="gramEnd"/>
      <w:r w:rsidR="009B109D" w:rsidRPr="00144050">
        <w:rPr>
          <w:rFonts w:ascii="Tahoma" w:hAnsi="Tahoma" w:cs="Tahoma"/>
          <w:color w:val="auto"/>
          <w:sz w:val="28"/>
          <w:szCs w:val="28"/>
        </w:rPr>
        <w:t xml:space="preserve"> informed by our </w:t>
      </w:r>
      <w:r w:rsidR="0044184C" w:rsidRPr="00144050">
        <w:rPr>
          <w:rFonts w:ascii="Tahoma" w:hAnsi="Tahoma" w:cs="Tahoma"/>
          <w:color w:val="auto"/>
          <w:sz w:val="28"/>
          <w:szCs w:val="28"/>
        </w:rPr>
        <w:t xml:space="preserve"> </w:t>
      </w:r>
      <w:r w:rsidR="00546E22" w:rsidRPr="00144050">
        <w:rPr>
          <w:rFonts w:ascii="Tahoma" w:hAnsi="Tahoma" w:cs="Tahoma"/>
          <w:color w:val="auto"/>
          <w:sz w:val="28"/>
          <w:szCs w:val="28"/>
        </w:rPr>
        <w:t xml:space="preserve">conviction </w:t>
      </w:r>
      <w:r w:rsidR="00561B8D" w:rsidRPr="00144050">
        <w:rPr>
          <w:rFonts w:ascii="Tahoma" w:hAnsi="Tahoma" w:cs="Tahoma"/>
          <w:color w:val="auto"/>
          <w:sz w:val="28"/>
          <w:szCs w:val="28"/>
        </w:rPr>
        <w:t xml:space="preserve">that </w:t>
      </w:r>
      <w:r w:rsidR="00EC75EB" w:rsidRPr="00144050">
        <w:rPr>
          <w:rFonts w:ascii="Tahoma" w:hAnsi="Tahoma" w:cs="Tahoma"/>
          <w:color w:val="auto"/>
          <w:sz w:val="28"/>
          <w:szCs w:val="28"/>
        </w:rPr>
        <w:t xml:space="preserve">the plight </w:t>
      </w:r>
      <w:r w:rsidR="00EE1FED" w:rsidRPr="00144050">
        <w:rPr>
          <w:rFonts w:ascii="Tahoma" w:hAnsi="Tahoma" w:cs="Tahoma"/>
          <w:color w:val="auto"/>
          <w:sz w:val="28"/>
          <w:szCs w:val="28"/>
        </w:rPr>
        <w:t>of the people of Western Sahara</w:t>
      </w:r>
      <w:r w:rsidR="00CF4AD4" w:rsidRPr="00144050">
        <w:rPr>
          <w:rFonts w:ascii="Tahoma" w:hAnsi="Tahoma" w:cs="Tahoma"/>
          <w:color w:val="auto"/>
          <w:sz w:val="28"/>
          <w:szCs w:val="28"/>
        </w:rPr>
        <w:t xml:space="preserve"> must </w:t>
      </w:r>
      <w:r w:rsidR="00E6251B" w:rsidRPr="00144050">
        <w:rPr>
          <w:rFonts w:ascii="Tahoma" w:hAnsi="Tahoma" w:cs="Tahoma"/>
          <w:color w:val="auto"/>
          <w:sz w:val="28"/>
          <w:szCs w:val="28"/>
        </w:rPr>
        <w:t xml:space="preserve">be brought back to </w:t>
      </w:r>
      <w:r w:rsidR="00CF4AD4" w:rsidRPr="00144050">
        <w:rPr>
          <w:rFonts w:ascii="Tahoma" w:hAnsi="Tahoma" w:cs="Tahoma"/>
          <w:color w:val="auto"/>
          <w:sz w:val="28"/>
          <w:szCs w:val="28"/>
        </w:rPr>
        <w:t xml:space="preserve">the </w:t>
      </w:r>
      <w:proofErr w:type="spellStart"/>
      <w:r w:rsidR="00CF4AD4" w:rsidRPr="00144050">
        <w:rPr>
          <w:rFonts w:ascii="Tahoma" w:hAnsi="Tahoma" w:cs="Tahoma"/>
          <w:color w:val="auto"/>
          <w:sz w:val="28"/>
          <w:szCs w:val="28"/>
        </w:rPr>
        <w:t>centre</w:t>
      </w:r>
      <w:proofErr w:type="spellEnd"/>
      <w:r w:rsidR="00CF4AD4" w:rsidRPr="00144050">
        <w:rPr>
          <w:rFonts w:ascii="Tahoma" w:hAnsi="Tahoma" w:cs="Tahoma"/>
          <w:color w:val="auto"/>
          <w:sz w:val="28"/>
          <w:szCs w:val="28"/>
        </w:rPr>
        <w:t xml:space="preserve"> of </w:t>
      </w:r>
      <w:r w:rsidR="00E6251B" w:rsidRPr="00144050">
        <w:rPr>
          <w:rFonts w:ascii="Tahoma" w:hAnsi="Tahoma" w:cs="Tahoma"/>
          <w:color w:val="auto"/>
          <w:sz w:val="28"/>
          <w:szCs w:val="28"/>
        </w:rPr>
        <w:t xml:space="preserve">this Council’s </w:t>
      </w:r>
      <w:r w:rsidR="00CF4AD4" w:rsidRPr="00144050">
        <w:rPr>
          <w:rFonts w:ascii="Tahoma" w:hAnsi="Tahoma" w:cs="Tahoma"/>
          <w:color w:val="auto"/>
          <w:sz w:val="28"/>
          <w:szCs w:val="28"/>
        </w:rPr>
        <w:t xml:space="preserve">discourse </w:t>
      </w:r>
      <w:r w:rsidR="0092637F" w:rsidRPr="00144050">
        <w:rPr>
          <w:rFonts w:ascii="Tahoma" w:hAnsi="Tahoma" w:cs="Tahoma"/>
          <w:color w:val="auto"/>
          <w:sz w:val="28"/>
          <w:szCs w:val="28"/>
        </w:rPr>
        <w:t>on this file</w:t>
      </w:r>
      <w:r w:rsidR="00EE1FED" w:rsidRPr="00144050">
        <w:rPr>
          <w:rFonts w:ascii="Tahoma" w:hAnsi="Tahoma" w:cs="Tahoma"/>
          <w:color w:val="auto"/>
          <w:sz w:val="28"/>
          <w:szCs w:val="28"/>
        </w:rPr>
        <w:t>.</w:t>
      </w:r>
    </w:p>
    <w:p w14:paraId="1E280587" w14:textId="0419BC1F" w:rsidR="00785C74" w:rsidRPr="00144050" w:rsidRDefault="008305A4" w:rsidP="00144050">
      <w:pPr>
        <w:pStyle w:val="ListParagraph"/>
        <w:numPr>
          <w:ilvl w:val="0"/>
          <w:numId w:val="10"/>
        </w:numPr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  <w:r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In this </w:t>
      </w:r>
      <w:proofErr w:type="spellStart"/>
      <w:r>
        <w:rPr>
          <w:rFonts w:ascii="Tahoma" w:eastAsia="Calibri" w:hAnsi="Tahoma" w:cs="Tahoma"/>
          <w:sz w:val="28"/>
          <w:szCs w:val="28"/>
          <w:u w:color="000000"/>
          <w:bdr w:val="nil"/>
        </w:rPr>
        <w:t>regarf</w:t>
      </w:r>
      <w:proofErr w:type="spellEnd"/>
      <w:r>
        <w:rPr>
          <w:rFonts w:ascii="Tahoma" w:eastAsia="Calibri" w:hAnsi="Tahoma" w:cs="Tahoma"/>
          <w:sz w:val="28"/>
          <w:szCs w:val="28"/>
          <w:u w:color="000000"/>
          <w:bdr w:val="nil"/>
        </w:rPr>
        <w:t>, w</w:t>
      </w:r>
      <w:r w:rsidR="00EA30C1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e </w:t>
      </w:r>
      <w:r w:rsidR="00EB23D8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wanted to 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achieve </w:t>
      </w:r>
      <w:r w:rsidR="00EB23D8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three 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things</w:t>
      </w:r>
      <w:r w:rsidR="00EB23D8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in our negotiations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: to make sure it was </w:t>
      </w:r>
      <w:r w:rsidR="00592C39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stronger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on </w:t>
      </w:r>
      <w:r w:rsidR="00C9379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self-determination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r w:rsidR="00650D4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which is 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the </w:t>
      </w:r>
      <w:proofErr w:type="gramStart"/>
      <w:r w:rsidR="00650D4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ultimate 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goal</w:t>
      </w:r>
      <w:proofErr w:type="gramEnd"/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; to </w:t>
      </w:r>
      <w:r w:rsidR="00F84F53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have a sharper focus on 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human rights abuses</w:t>
      </w:r>
      <w:r w:rsidR="00F84F53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; 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and</w:t>
      </w:r>
      <w:r w:rsidR="006D54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,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to have a</w:t>
      </w:r>
      <w:r w:rsidR="009E4C7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strategic</w:t>
      </w:r>
      <w:r w:rsidR="00785C74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assessment of </w:t>
      </w:r>
      <w:proofErr w:type="spellStart"/>
      <w:r w:rsidR="009E4C7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MINURSO</w:t>
      </w:r>
      <w:proofErr w:type="spellEnd"/>
      <w:r w:rsidR="009E4C7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operations</w:t>
      </w:r>
      <w:r w:rsidR="00A10F93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.</w:t>
      </w:r>
      <w:r w:rsidR="00F76DFA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r w:rsidR="00673166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We a</w:t>
      </w:r>
      <w:r w:rsidR="00A512D5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re glad </w:t>
      </w:r>
      <w:r w:rsidR="00673166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that these </w:t>
      </w:r>
      <w:r w:rsidR="0053660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issues were included </w:t>
      </w:r>
      <w:r w:rsidR="00907C45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in the</w:t>
      </w:r>
      <w:r w:rsidR="0053660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r w:rsidR="00B97AC9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resolution although the</w:t>
      </w:r>
      <w:r w:rsidR="004C67CB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language would have</w:t>
      </w:r>
      <w:r w:rsidR="009C4A6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been</w:t>
      </w:r>
      <w:r w:rsidR="00B97AC9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r w:rsidR="004C67CB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stronger</w:t>
      </w:r>
      <w:r w:rsidR="009C4A6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.</w:t>
      </w:r>
    </w:p>
    <w:p w14:paraId="4F3348EA" w14:textId="77777777" w:rsidR="00B707D7" w:rsidRPr="00144050" w:rsidRDefault="00B707D7" w:rsidP="00144050">
      <w:pPr>
        <w:pStyle w:val="ListParagraph"/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</w:p>
    <w:p w14:paraId="4BE723F6" w14:textId="6741A6C8" w:rsidR="00B05178" w:rsidRPr="00144050" w:rsidRDefault="00F969C7" w:rsidP="00144050">
      <w:pPr>
        <w:pStyle w:val="ListParagraph"/>
        <w:numPr>
          <w:ilvl w:val="0"/>
          <w:numId w:val="10"/>
        </w:numPr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  <w:r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Going forward</w:t>
      </w:r>
      <w:r w:rsidR="00F9708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and building on these three issues</w:t>
      </w:r>
      <w:r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, we </w:t>
      </w:r>
      <w:r w:rsidR="00E3365A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look to </w:t>
      </w:r>
      <w:r w:rsidR="00684BCE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engage </w:t>
      </w:r>
      <w:r w:rsidR="00E3365A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closely with </w:t>
      </w:r>
      <w:proofErr w:type="gramStart"/>
      <w:r w:rsidR="005A4233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the </w:t>
      </w:r>
      <w:r w:rsidR="00AF0B91">
        <w:rPr>
          <w:rFonts w:ascii="Tahoma" w:eastAsia="Calibri" w:hAnsi="Tahoma" w:cs="Tahoma"/>
          <w:sz w:val="28"/>
          <w:szCs w:val="28"/>
          <w:u w:color="000000"/>
          <w:bdr w:val="nil"/>
        </w:rPr>
        <w:t>all</w:t>
      </w:r>
      <w:proofErr w:type="gramEnd"/>
      <w:r w:rsidR="00AF0B91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r w:rsidR="005A4233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members </w:t>
      </w:r>
      <w:r w:rsidR="00AF0B91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for the </w:t>
      </w:r>
      <w:r w:rsidR="00F35D3D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Security Council to</w:t>
      </w:r>
      <w:r w:rsidR="00B05178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:</w:t>
      </w:r>
    </w:p>
    <w:p w14:paraId="7D5B6CB4" w14:textId="77777777" w:rsidR="00B05178" w:rsidRPr="00144050" w:rsidRDefault="00B05178" w:rsidP="00144050">
      <w:pPr>
        <w:pStyle w:val="ListParagraph"/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</w:p>
    <w:p w14:paraId="11B25D43" w14:textId="4A0D758A" w:rsidR="00BF0E10" w:rsidRPr="00144050" w:rsidRDefault="00B05178" w:rsidP="00144050">
      <w:pPr>
        <w:pStyle w:val="ListParagraph"/>
        <w:numPr>
          <w:ilvl w:val="0"/>
          <w:numId w:val="13"/>
        </w:numPr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  <w:r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R</w:t>
      </w:r>
      <w:r w:rsidR="00B56145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eview the approaches that have been employed for years with little or no positive results</w:t>
      </w:r>
      <w:r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and </w:t>
      </w:r>
      <w:r w:rsidR="008C0566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shift assertively </w:t>
      </w:r>
      <w:r w:rsidR="003506B1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towards </w:t>
      </w:r>
      <w:r w:rsidR="00EA32B0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the </w:t>
      </w:r>
      <w:r w:rsidR="00B707D7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original destination of</w:t>
      </w:r>
      <w:r w:rsidR="003506B1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r w:rsidR="00891C4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self-determination</w:t>
      </w:r>
      <w:r w:rsidR="00B707D7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through a referendum</w:t>
      </w:r>
      <w:r w:rsidR="00891C4F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which unfortunately </w:t>
      </w:r>
      <w:r w:rsidR="00B707D7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continues to be obscured and frustrated.</w:t>
      </w:r>
      <w:r w:rsidR="0023526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r w:rsidR="003C2060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There is need to </w:t>
      </w:r>
      <w:r w:rsidR="00BF0E10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inject a sense of urgency for the Saharawi people to exercise th</w:t>
      </w:r>
      <w:r w:rsidR="003C2060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is inalienable </w:t>
      </w:r>
      <w:r w:rsidR="000E164E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right </w:t>
      </w:r>
      <w:r w:rsidR="003A6F05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envisaged </w:t>
      </w:r>
      <w:r w:rsidR="00BF0E10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in the original </w:t>
      </w:r>
      <w:proofErr w:type="gramStart"/>
      <w:r w:rsidR="00BF0E10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mandate</w:t>
      </w:r>
      <w:r w:rsidR="00A634B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;</w:t>
      </w:r>
      <w:proofErr w:type="gramEnd"/>
      <w:r w:rsidR="00A634B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</w:p>
    <w:p w14:paraId="39622ED2" w14:textId="77777777" w:rsidR="000301DE" w:rsidRPr="00144050" w:rsidRDefault="000301DE" w:rsidP="00144050">
      <w:pPr>
        <w:pStyle w:val="ListParagraph"/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</w:p>
    <w:p w14:paraId="424CF0C3" w14:textId="24C5FCE9" w:rsidR="00A634BC" w:rsidRPr="00144050" w:rsidRDefault="00DC2122" w:rsidP="00144050">
      <w:pPr>
        <w:pStyle w:val="ListParagraph"/>
        <w:numPr>
          <w:ilvl w:val="0"/>
          <w:numId w:val="13"/>
        </w:numPr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  <w:r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Speak </w:t>
      </w:r>
      <w:r w:rsidR="00C756E2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s</w:t>
      </w:r>
      <w:r w:rsidR="000301DE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trongly to the real issues and challenges faced by the</w:t>
      </w:r>
      <w:r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people of Western Sahara</w:t>
      </w:r>
      <w:r w:rsidR="002C5BC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including the deteriorating human rights </w:t>
      </w:r>
      <w:r w:rsidR="005C5A06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situation. </w:t>
      </w:r>
      <w:r w:rsidR="001D7E15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We </w:t>
      </w:r>
      <w:r w:rsidR="002020BB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wish</w:t>
      </w:r>
      <w:r w:rsidR="00992DC9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</w:t>
      </w:r>
      <w:proofErr w:type="gramStart"/>
      <w:r w:rsidR="00992DC9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in particular to</w:t>
      </w:r>
      <w:proofErr w:type="gramEnd"/>
      <w:r w:rsidR="002020BB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to see </w:t>
      </w:r>
      <w:proofErr w:type="spellStart"/>
      <w:r w:rsidR="002020BB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MINURSO’s</w:t>
      </w:r>
      <w:proofErr w:type="spellEnd"/>
      <w:r w:rsidR="002020BB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 mandate include reporting </w:t>
      </w:r>
      <w:r w:rsidR="00926E42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 xml:space="preserve">on  human rights violations </w:t>
      </w:r>
      <w:r w:rsidR="0069308D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against the people of Western Sahara</w:t>
      </w:r>
      <w:r w:rsidR="00A634BC" w:rsidRPr="00144050">
        <w:rPr>
          <w:rFonts w:ascii="Tahoma" w:eastAsia="Calibri" w:hAnsi="Tahoma" w:cs="Tahoma"/>
          <w:sz w:val="28"/>
          <w:szCs w:val="28"/>
          <w:u w:color="000000"/>
          <w:bdr w:val="nil"/>
        </w:rPr>
        <w:t>; and thirdly,</w:t>
      </w:r>
    </w:p>
    <w:p w14:paraId="1CBD374B" w14:textId="77777777" w:rsidR="00A634BC" w:rsidRPr="00144050" w:rsidRDefault="00A634BC" w:rsidP="00144050">
      <w:pPr>
        <w:pStyle w:val="ListParagraph"/>
        <w:spacing w:line="360" w:lineRule="auto"/>
        <w:rPr>
          <w:rFonts w:ascii="Tahoma" w:hAnsi="Tahoma" w:cs="Tahoma"/>
          <w:sz w:val="28"/>
          <w:szCs w:val="28"/>
        </w:rPr>
      </w:pPr>
    </w:p>
    <w:p w14:paraId="2AF57799" w14:textId="2D84E75E" w:rsidR="0042136C" w:rsidRPr="00144050" w:rsidRDefault="00DC11FC" w:rsidP="00144050">
      <w:pPr>
        <w:pStyle w:val="ListParagraph"/>
        <w:numPr>
          <w:ilvl w:val="0"/>
          <w:numId w:val="13"/>
        </w:numPr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  <w:r w:rsidRPr="00144050">
        <w:rPr>
          <w:rFonts w:ascii="Tahoma" w:hAnsi="Tahoma" w:cs="Tahoma"/>
          <w:sz w:val="28"/>
          <w:szCs w:val="28"/>
        </w:rPr>
        <w:lastRenderedPageBreak/>
        <w:t xml:space="preserve">Based on the assessment report of </w:t>
      </w:r>
      <w:proofErr w:type="spellStart"/>
      <w:r w:rsidRPr="00144050">
        <w:rPr>
          <w:rFonts w:ascii="Tahoma" w:hAnsi="Tahoma" w:cs="Tahoma"/>
          <w:sz w:val="28"/>
          <w:szCs w:val="28"/>
        </w:rPr>
        <w:t>MINURSO</w:t>
      </w:r>
      <w:r w:rsidR="00107A34" w:rsidRPr="00144050">
        <w:rPr>
          <w:rFonts w:ascii="Tahoma" w:hAnsi="Tahoma" w:cs="Tahoma"/>
          <w:sz w:val="28"/>
          <w:szCs w:val="28"/>
        </w:rPr>
        <w:t>’s</w:t>
      </w:r>
      <w:proofErr w:type="spellEnd"/>
      <w:r w:rsidR="00107A34" w:rsidRPr="00144050">
        <w:rPr>
          <w:rFonts w:ascii="Tahoma" w:hAnsi="Tahoma" w:cs="Tahoma"/>
          <w:sz w:val="28"/>
          <w:szCs w:val="28"/>
        </w:rPr>
        <w:t xml:space="preserve"> operations</w:t>
      </w:r>
      <w:r w:rsidR="00E027CE" w:rsidRPr="00144050">
        <w:rPr>
          <w:rFonts w:ascii="Tahoma" w:hAnsi="Tahoma" w:cs="Tahoma"/>
          <w:sz w:val="28"/>
          <w:szCs w:val="28"/>
        </w:rPr>
        <w:t xml:space="preserve"> which </w:t>
      </w:r>
      <w:r w:rsidR="00D5486D" w:rsidRPr="00144050">
        <w:rPr>
          <w:rFonts w:ascii="Tahoma" w:hAnsi="Tahoma" w:cs="Tahoma"/>
          <w:sz w:val="28"/>
          <w:szCs w:val="28"/>
        </w:rPr>
        <w:t>will come within six months of the mandate extension</w:t>
      </w:r>
      <w:r w:rsidR="00107A34" w:rsidRPr="00144050">
        <w:rPr>
          <w:rFonts w:ascii="Tahoma" w:hAnsi="Tahoma" w:cs="Tahoma"/>
          <w:sz w:val="28"/>
          <w:szCs w:val="28"/>
        </w:rPr>
        <w:t xml:space="preserve">, undertake a review of the </w:t>
      </w:r>
      <w:proofErr w:type="spellStart"/>
      <w:r w:rsidR="00107A34" w:rsidRPr="00144050">
        <w:rPr>
          <w:rFonts w:ascii="Tahoma" w:hAnsi="Tahoma" w:cs="Tahoma"/>
          <w:sz w:val="28"/>
          <w:szCs w:val="28"/>
        </w:rPr>
        <w:t>MINURSO</w:t>
      </w:r>
      <w:proofErr w:type="spellEnd"/>
      <w:r w:rsidR="00107A34" w:rsidRPr="00144050">
        <w:rPr>
          <w:rFonts w:ascii="Tahoma" w:hAnsi="Tahoma" w:cs="Tahoma"/>
          <w:sz w:val="28"/>
          <w:szCs w:val="28"/>
        </w:rPr>
        <w:t xml:space="preserve"> mandate to make </w:t>
      </w:r>
      <w:r w:rsidR="00874279" w:rsidRPr="00144050">
        <w:rPr>
          <w:rFonts w:ascii="Tahoma" w:hAnsi="Tahoma" w:cs="Tahoma"/>
          <w:sz w:val="28"/>
          <w:szCs w:val="28"/>
        </w:rPr>
        <w:t xml:space="preserve">it </w:t>
      </w:r>
      <w:r w:rsidR="00107A34" w:rsidRPr="00144050">
        <w:rPr>
          <w:rFonts w:ascii="Tahoma" w:hAnsi="Tahoma" w:cs="Tahoma"/>
          <w:sz w:val="28"/>
          <w:szCs w:val="28"/>
        </w:rPr>
        <w:t xml:space="preserve">more fit for purpose in responding to the </w:t>
      </w:r>
      <w:r w:rsidR="001851D5" w:rsidRPr="00144050">
        <w:rPr>
          <w:rFonts w:ascii="Tahoma" w:hAnsi="Tahoma" w:cs="Tahoma"/>
          <w:sz w:val="28"/>
          <w:szCs w:val="28"/>
        </w:rPr>
        <w:t xml:space="preserve">changing environment and facilitating the </w:t>
      </w:r>
      <w:r w:rsidR="00E027CE" w:rsidRPr="00144050">
        <w:rPr>
          <w:rFonts w:ascii="Tahoma" w:hAnsi="Tahoma" w:cs="Tahoma"/>
          <w:sz w:val="28"/>
          <w:szCs w:val="28"/>
        </w:rPr>
        <w:t xml:space="preserve">political process. </w:t>
      </w:r>
    </w:p>
    <w:p w14:paraId="25F9EAE5" w14:textId="77777777" w:rsidR="0042136C" w:rsidRPr="00144050" w:rsidRDefault="0042136C" w:rsidP="00144050">
      <w:pPr>
        <w:pStyle w:val="ListParagraph"/>
        <w:spacing w:line="360" w:lineRule="auto"/>
        <w:rPr>
          <w:rFonts w:ascii="Tahoma" w:hAnsi="Tahoma" w:cs="Tahoma"/>
          <w:sz w:val="28"/>
          <w:szCs w:val="28"/>
        </w:rPr>
      </w:pPr>
    </w:p>
    <w:p w14:paraId="059C6D59" w14:textId="044FEC86" w:rsidR="005F56AD" w:rsidRPr="00144050" w:rsidRDefault="00874279" w:rsidP="00144050">
      <w:pPr>
        <w:pStyle w:val="ListParagraph"/>
        <w:numPr>
          <w:ilvl w:val="0"/>
          <w:numId w:val="10"/>
        </w:numPr>
        <w:spacing w:line="360" w:lineRule="auto"/>
        <w:rPr>
          <w:rFonts w:ascii="Tahoma" w:eastAsia="Calibri" w:hAnsi="Tahoma" w:cs="Tahoma"/>
          <w:sz w:val="28"/>
          <w:szCs w:val="28"/>
          <w:u w:color="000000"/>
          <w:bdr w:val="nil"/>
        </w:rPr>
      </w:pPr>
      <w:r w:rsidRPr="00144050">
        <w:rPr>
          <w:rFonts w:ascii="Tahoma" w:hAnsi="Tahoma" w:cs="Tahoma"/>
          <w:sz w:val="28"/>
          <w:szCs w:val="28"/>
        </w:rPr>
        <w:t>Finally, a</w:t>
      </w:r>
      <w:r w:rsidR="00DB0ABC" w:rsidRPr="00144050">
        <w:rPr>
          <w:rFonts w:ascii="Tahoma" w:hAnsi="Tahoma" w:cs="Tahoma"/>
          <w:sz w:val="28"/>
          <w:szCs w:val="28"/>
        </w:rPr>
        <w:t xml:space="preserve">s a country that </w:t>
      </w:r>
      <w:r w:rsidR="00747072" w:rsidRPr="00144050">
        <w:rPr>
          <w:rFonts w:ascii="Tahoma" w:hAnsi="Tahoma" w:cs="Tahoma"/>
          <w:sz w:val="28"/>
          <w:szCs w:val="28"/>
        </w:rPr>
        <w:t xml:space="preserve">won its independence from colonial rule, </w:t>
      </w:r>
      <w:r w:rsidR="00225555" w:rsidRPr="00144050">
        <w:rPr>
          <w:rFonts w:ascii="Tahoma" w:hAnsi="Tahoma" w:cs="Tahoma"/>
          <w:sz w:val="28"/>
          <w:szCs w:val="28"/>
        </w:rPr>
        <w:t>Kenya</w:t>
      </w:r>
      <w:r w:rsidR="00BA5F1F" w:rsidRPr="00144050">
        <w:rPr>
          <w:rFonts w:ascii="Tahoma" w:hAnsi="Tahoma" w:cs="Tahoma"/>
          <w:sz w:val="28"/>
          <w:szCs w:val="28"/>
        </w:rPr>
        <w:t xml:space="preserve"> </w:t>
      </w:r>
      <w:r w:rsidR="00EE56AC" w:rsidRPr="00144050">
        <w:rPr>
          <w:rFonts w:ascii="Tahoma" w:hAnsi="Tahoma" w:cs="Tahoma"/>
          <w:sz w:val="28"/>
          <w:szCs w:val="28"/>
        </w:rPr>
        <w:t xml:space="preserve">firmly </w:t>
      </w:r>
      <w:r w:rsidR="00BA5F1F" w:rsidRPr="00144050">
        <w:rPr>
          <w:rFonts w:ascii="Tahoma" w:hAnsi="Tahoma" w:cs="Tahoma"/>
          <w:sz w:val="28"/>
          <w:szCs w:val="28"/>
        </w:rPr>
        <w:t>upholds</w:t>
      </w:r>
      <w:r w:rsidR="004D631D" w:rsidRPr="00144050">
        <w:rPr>
          <w:rFonts w:ascii="Tahoma" w:hAnsi="Tahoma" w:cs="Tahoma"/>
          <w:sz w:val="28"/>
          <w:szCs w:val="28"/>
        </w:rPr>
        <w:t xml:space="preserve"> </w:t>
      </w:r>
      <w:r w:rsidR="005F56AD" w:rsidRPr="00144050">
        <w:rPr>
          <w:rFonts w:ascii="Tahoma" w:hAnsi="Tahoma" w:cs="Tahoma"/>
          <w:sz w:val="28"/>
          <w:szCs w:val="28"/>
        </w:rPr>
        <w:t>Africa</w:t>
      </w:r>
      <w:r w:rsidR="00BA5F1F" w:rsidRPr="00144050">
        <w:rPr>
          <w:rFonts w:ascii="Tahoma" w:hAnsi="Tahoma" w:cs="Tahoma"/>
          <w:sz w:val="28"/>
          <w:szCs w:val="28"/>
        </w:rPr>
        <w:t xml:space="preserve">’s </w:t>
      </w:r>
      <w:r w:rsidR="0056230A" w:rsidRPr="00144050">
        <w:rPr>
          <w:rFonts w:ascii="Tahoma" w:hAnsi="Tahoma" w:cs="Tahoma"/>
          <w:sz w:val="28"/>
          <w:szCs w:val="28"/>
        </w:rPr>
        <w:t xml:space="preserve">support for </w:t>
      </w:r>
      <w:r w:rsidR="005F56AD" w:rsidRPr="00144050">
        <w:rPr>
          <w:rFonts w:ascii="Tahoma" w:hAnsi="Tahoma" w:cs="Tahoma"/>
          <w:sz w:val="28"/>
          <w:szCs w:val="28"/>
        </w:rPr>
        <w:t xml:space="preserve">Western Sahara’s claim to </w:t>
      </w:r>
      <w:r w:rsidR="003F67AC" w:rsidRPr="00144050">
        <w:rPr>
          <w:rFonts w:ascii="Tahoma" w:hAnsi="Tahoma" w:cs="Tahoma"/>
          <w:sz w:val="28"/>
          <w:szCs w:val="28"/>
        </w:rPr>
        <w:t>self-determination</w:t>
      </w:r>
      <w:r w:rsidR="005F56AD" w:rsidRPr="00144050">
        <w:rPr>
          <w:rFonts w:ascii="Tahoma" w:hAnsi="Tahoma" w:cs="Tahoma"/>
          <w:sz w:val="28"/>
          <w:szCs w:val="28"/>
        </w:rPr>
        <w:t xml:space="preserve"> which is reflected in its membership of the African Union. </w:t>
      </w:r>
      <w:r w:rsidR="003722BC" w:rsidRPr="00144050">
        <w:rPr>
          <w:rFonts w:ascii="Tahoma" w:hAnsi="Tahoma" w:cs="Tahoma"/>
          <w:sz w:val="28"/>
          <w:szCs w:val="28"/>
        </w:rPr>
        <w:t xml:space="preserve">We </w:t>
      </w:r>
      <w:r w:rsidR="00EE56AC" w:rsidRPr="00144050">
        <w:rPr>
          <w:rFonts w:ascii="Tahoma" w:hAnsi="Tahoma" w:cs="Tahoma"/>
          <w:sz w:val="28"/>
          <w:szCs w:val="28"/>
        </w:rPr>
        <w:t xml:space="preserve">urge all </w:t>
      </w:r>
      <w:r w:rsidR="003722BC" w:rsidRPr="00144050">
        <w:rPr>
          <w:rFonts w:ascii="Tahoma" w:hAnsi="Tahoma" w:cs="Tahoma"/>
          <w:sz w:val="28"/>
          <w:szCs w:val="28"/>
        </w:rPr>
        <w:t xml:space="preserve"> countries </w:t>
      </w:r>
      <w:r w:rsidR="000C1B71" w:rsidRPr="00144050">
        <w:rPr>
          <w:rFonts w:ascii="Tahoma" w:hAnsi="Tahoma" w:cs="Tahoma"/>
          <w:sz w:val="28"/>
          <w:szCs w:val="28"/>
        </w:rPr>
        <w:t>to</w:t>
      </w:r>
      <w:r w:rsidR="00A920DC" w:rsidRPr="00144050">
        <w:rPr>
          <w:rFonts w:ascii="Tahoma" w:hAnsi="Tahoma" w:cs="Tahoma"/>
          <w:sz w:val="28"/>
          <w:szCs w:val="28"/>
        </w:rPr>
        <w:t xml:space="preserve"> </w:t>
      </w:r>
      <w:r w:rsidR="003722BC" w:rsidRPr="00144050">
        <w:rPr>
          <w:rFonts w:ascii="Tahoma" w:hAnsi="Tahoma" w:cs="Tahoma"/>
          <w:sz w:val="28"/>
          <w:szCs w:val="28"/>
        </w:rPr>
        <w:t>support th</w:t>
      </w:r>
      <w:r w:rsidR="00A920DC" w:rsidRPr="00144050">
        <w:rPr>
          <w:rFonts w:ascii="Tahoma" w:hAnsi="Tahoma" w:cs="Tahoma"/>
          <w:sz w:val="28"/>
          <w:szCs w:val="28"/>
        </w:rPr>
        <w:t>is</w:t>
      </w:r>
      <w:r w:rsidR="003722BC" w:rsidRPr="00144050">
        <w:rPr>
          <w:rFonts w:ascii="Tahoma" w:hAnsi="Tahoma" w:cs="Tahoma"/>
          <w:sz w:val="28"/>
          <w:szCs w:val="28"/>
        </w:rPr>
        <w:t xml:space="preserve"> </w:t>
      </w:r>
      <w:r w:rsidR="007479F1" w:rsidRPr="00144050">
        <w:rPr>
          <w:rFonts w:ascii="Tahoma" w:hAnsi="Tahoma" w:cs="Tahoma"/>
          <w:sz w:val="28"/>
          <w:szCs w:val="28"/>
        </w:rPr>
        <w:t xml:space="preserve">just </w:t>
      </w:r>
      <w:r w:rsidR="00FE417A" w:rsidRPr="00144050">
        <w:rPr>
          <w:rFonts w:ascii="Tahoma" w:hAnsi="Tahoma" w:cs="Tahoma"/>
          <w:sz w:val="28"/>
          <w:szCs w:val="28"/>
        </w:rPr>
        <w:t>course</w:t>
      </w:r>
      <w:r w:rsidR="00FE417A" w:rsidRPr="00144050">
        <w:rPr>
          <w:rFonts w:ascii="Tahoma" w:hAnsi="Tahoma" w:cs="Tahoma"/>
          <w:sz w:val="28"/>
          <w:szCs w:val="28"/>
        </w:rPr>
        <w:t xml:space="preserve"> for the people of</w:t>
      </w:r>
      <w:r w:rsidR="00FE417A" w:rsidRPr="00144050">
        <w:rPr>
          <w:rFonts w:ascii="Tahoma" w:hAnsi="Tahoma" w:cs="Tahoma"/>
          <w:sz w:val="28"/>
          <w:szCs w:val="28"/>
        </w:rPr>
        <w:t xml:space="preserve"> </w:t>
      </w:r>
      <w:r w:rsidR="003722BC" w:rsidRPr="00144050">
        <w:rPr>
          <w:rFonts w:ascii="Tahoma" w:hAnsi="Tahoma" w:cs="Tahoma"/>
          <w:sz w:val="28"/>
          <w:szCs w:val="28"/>
        </w:rPr>
        <w:t xml:space="preserve">Western </w:t>
      </w:r>
      <w:r w:rsidR="00B428D1" w:rsidRPr="00144050">
        <w:rPr>
          <w:rFonts w:ascii="Tahoma" w:hAnsi="Tahoma" w:cs="Tahoma"/>
          <w:sz w:val="28"/>
          <w:szCs w:val="28"/>
        </w:rPr>
        <w:t xml:space="preserve">Sahara </w:t>
      </w:r>
    </w:p>
    <w:p w14:paraId="5D1B9B17" w14:textId="77777777" w:rsidR="00A83ACB" w:rsidRPr="00144050" w:rsidRDefault="005F56AD" w:rsidP="00144050">
      <w:pPr>
        <w:pStyle w:val="Body"/>
        <w:spacing w:before="240" w:line="360" w:lineRule="auto"/>
        <w:ind w:firstLine="360"/>
        <w:rPr>
          <w:rFonts w:ascii="Tahoma" w:hAnsi="Tahoma" w:cs="Tahoma"/>
          <w:b/>
          <w:bCs/>
          <w:color w:val="auto"/>
          <w:sz w:val="28"/>
          <w:szCs w:val="28"/>
        </w:rPr>
      </w:pPr>
      <w:r w:rsidRPr="00144050">
        <w:rPr>
          <w:rFonts w:ascii="Tahoma" w:hAnsi="Tahoma" w:cs="Tahoma"/>
          <w:b/>
          <w:bCs/>
          <w:color w:val="auto"/>
          <w:sz w:val="28"/>
          <w:szCs w:val="28"/>
        </w:rPr>
        <w:t>I Thank you</w:t>
      </w:r>
      <w:bookmarkEnd w:id="1"/>
    </w:p>
    <w:sectPr w:rsidR="00A83ACB" w:rsidRPr="00144050" w:rsidSect="00FC1836">
      <w:footerReference w:type="even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F5D7" w14:textId="77777777" w:rsidR="00541E36" w:rsidRDefault="00541E36" w:rsidP="00AD001C">
      <w:pPr>
        <w:spacing w:after="0" w:line="240" w:lineRule="auto"/>
      </w:pPr>
      <w:r>
        <w:separator/>
      </w:r>
    </w:p>
  </w:endnote>
  <w:endnote w:type="continuationSeparator" w:id="0">
    <w:p w14:paraId="5FFA752A" w14:textId="77777777" w:rsidR="00541E36" w:rsidRDefault="00541E36" w:rsidP="00A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02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AD4E1" w14:textId="77777777" w:rsidR="00AD001C" w:rsidRDefault="002F7CA8" w:rsidP="00CB2D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D001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5B4FA" w14:textId="77777777" w:rsidR="00AD001C" w:rsidRDefault="00AD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15895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709244" w14:textId="77777777" w:rsidR="00AD001C" w:rsidRDefault="002F7CA8" w:rsidP="00CB2D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D001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7F3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A80C74" w14:textId="77777777" w:rsidR="00AD001C" w:rsidRDefault="00AD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34BE" w14:textId="77777777" w:rsidR="00541E36" w:rsidRDefault="00541E36" w:rsidP="00AD001C">
      <w:pPr>
        <w:spacing w:after="0" w:line="240" w:lineRule="auto"/>
      </w:pPr>
      <w:r>
        <w:separator/>
      </w:r>
    </w:p>
  </w:footnote>
  <w:footnote w:type="continuationSeparator" w:id="0">
    <w:p w14:paraId="2DFF36D3" w14:textId="77777777" w:rsidR="00541E36" w:rsidRDefault="00541E36" w:rsidP="00AD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A0D3" w14:textId="77777777" w:rsidR="007E30B6" w:rsidRPr="00DC6033" w:rsidRDefault="007E30B6" w:rsidP="00DC6033">
    <w:pPr>
      <w:pStyle w:val="Header"/>
      <w:jc w:val="right"/>
      <w:rPr>
        <w:b/>
        <w:bCs/>
        <w:i/>
        <w:iCs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53D"/>
    <w:multiLevelType w:val="hybridMultilevel"/>
    <w:tmpl w:val="A0289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0102"/>
    <w:multiLevelType w:val="hybridMultilevel"/>
    <w:tmpl w:val="AF3AC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32F9"/>
    <w:multiLevelType w:val="hybridMultilevel"/>
    <w:tmpl w:val="2454F1F4"/>
    <w:lvl w:ilvl="0" w:tplc="A3DA4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C39BD"/>
    <w:multiLevelType w:val="hybridMultilevel"/>
    <w:tmpl w:val="58C2A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25074"/>
    <w:multiLevelType w:val="multilevel"/>
    <w:tmpl w:val="7CE8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D0783"/>
    <w:multiLevelType w:val="multilevel"/>
    <w:tmpl w:val="E0A25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C70E8F"/>
    <w:multiLevelType w:val="multilevel"/>
    <w:tmpl w:val="057E29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015E04"/>
    <w:multiLevelType w:val="multilevel"/>
    <w:tmpl w:val="00868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484E0E14"/>
    <w:multiLevelType w:val="hybridMultilevel"/>
    <w:tmpl w:val="4ADC4B1E"/>
    <w:lvl w:ilvl="0" w:tplc="10329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7C94"/>
    <w:multiLevelType w:val="multilevel"/>
    <w:tmpl w:val="50286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5131F1"/>
    <w:multiLevelType w:val="multilevel"/>
    <w:tmpl w:val="3C948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27595D"/>
    <w:multiLevelType w:val="multilevel"/>
    <w:tmpl w:val="D91A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B1"/>
    <w:rsid w:val="00003820"/>
    <w:rsid w:val="00003CE9"/>
    <w:rsid w:val="00004DEA"/>
    <w:rsid w:val="0000525F"/>
    <w:rsid w:val="00005AFA"/>
    <w:rsid w:val="00006671"/>
    <w:rsid w:val="00006E99"/>
    <w:rsid w:val="000102EB"/>
    <w:rsid w:val="00010304"/>
    <w:rsid w:val="00010EED"/>
    <w:rsid w:val="000142A9"/>
    <w:rsid w:val="000149D1"/>
    <w:rsid w:val="00016EE4"/>
    <w:rsid w:val="000200C7"/>
    <w:rsid w:val="000205DE"/>
    <w:rsid w:val="00023C50"/>
    <w:rsid w:val="000267DE"/>
    <w:rsid w:val="000301DE"/>
    <w:rsid w:val="0003070B"/>
    <w:rsid w:val="00035969"/>
    <w:rsid w:val="0003601C"/>
    <w:rsid w:val="00037D59"/>
    <w:rsid w:val="000410E4"/>
    <w:rsid w:val="00041651"/>
    <w:rsid w:val="00043065"/>
    <w:rsid w:val="000451CC"/>
    <w:rsid w:val="00047B13"/>
    <w:rsid w:val="00051585"/>
    <w:rsid w:val="00053FBE"/>
    <w:rsid w:val="00055512"/>
    <w:rsid w:val="000568AC"/>
    <w:rsid w:val="00063058"/>
    <w:rsid w:val="0006444D"/>
    <w:rsid w:val="00064A9F"/>
    <w:rsid w:val="00064FDD"/>
    <w:rsid w:val="00067E66"/>
    <w:rsid w:val="00072AA9"/>
    <w:rsid w:val="00073ECB"/>
    <w:rsid w:val="00081DE3"/>
    <w:rsid w:val="00090D49"/>
    <w:rsid w:val="000A1D8C"/>
    <w:rsid w:val="000A3BC1"/>
    <w:rsid w:val="000A61F5"/>
    <w:rsid w:val="000B4E80"/>
    <w:rsid w:val="000B57F6"/>
    <w:rsid w:val="000C0F7A"/>
    <w:rsid w:val="000C1B71"/>
    <w:rsid w:val="000C20FB"/>
    <w:rsid w:val="000C2C2A"/>
    <w:rsid w:val="000C2E7B"/>
    <w:rsid w:val="000C3193"/>
    <w:rsid w:val="000C356F"/>
    <w:rsid w:val="000C51A0"/>
    <w:rsid w:val="000D261B"/>
    <w:rsid w:val="000D2C00"/>
    <w:rsid w:val="000D40B3"/>
    <w:rsid w:val="000E03A5"/>
    <w:rsid w:val="000E07F5"/>
    <w:rsid w:val="000E08F5"/>
    <w:rsid w:val="000E0D9B"/>
    <w:rsid w:val="000E164E"/>
    <w:rsid w:val="000E26EC"/>
    <w:rsid w:val="000E3274"/>
    <w:rsid w:val="000E350A"/>
    <w:rsid w:val="000E42C9"/>
    <w:rsid w:val="000E5809"/>
    <w:rsid w:val="000E5AD5"/>
    <w:rsid w:val="000F3C08"/>
    <w:rsid w:val="000F4306"/>
    <w:rsid w:val="000F4EFC"/>
    <w:rsid w:val="000F5754"/>
    <w:rsid w:val="001057CA"/>
    <w:rsid w:val="0010741E"/>
    <w:rsid w:val="00107A34"/>
    <w:rsid w:val="00107E11"/>
    <w:rsid w:val="00111F4F"/>
    <w:rsid w:val="00115BED"/>
    <w:rsid w:val="0011735A"/>
    <w:rsid w:val="0012067D"/>
    <w:rsid w:val="00123862"/>
    <w:rsid w:val="00124440"/>
    <w:rsid w:val="00124F1A"/>
    <w:rsid w:val="00130953"/>
    <w:rsid w:val="0013128D"/>
    <w:rsid w:val="00133AFE"/>
    <w:rsid w:val="001364C5"/>
    <w:rsid w:val="001437AA"/>
    <w:rsid w:val="00144050"/>
    <w:rsid w:val="00144DDE"/>
    <w:rsid w:val="001458BA"/>
    <w:rsid w:val="0014787D"/>
    <w:rsid w:val="00152A42"/>
    <w:rsid w:val="00153BDB"/>
    <w:rsid w:val="00157BF1"/>
    <w:rsid w:val="001642E6"/>
    <w:rsid w:val="00164E5D"/>
    <w:rsid w:val="00165A3F"/>
    <w:rsid w:val="00166B38"/>
    <w:rsid w:val="001679AD"/>
    <w:rsid w:val="00170C88"/>
    <w:rsid w:val="00170EF0"/>
    <w:rsid w:val="0017771D"/>
    <w:rsid w:val="00180753"/>
    <w:rsid w:val="00184AF4"/>
    <w:rsid w:val="001851D5"/>
    <w:rsid w:val="00185D4B"/>
    <w:rsid w:val="001911DE"/>
    <w:rsid w:val="0019673C"/>
    <w:rsid w:val="00197421"/>
    <w:rsid w:val="001A259B"/>
    <w:rsid w:val="001A3640"/>
    <w:rsid w:val="001B1463"/>
    <w:rsid w:val="001B1D5B"/>
    <w:rsid w:val="001B5D7D"/>
    <w:rsid w:val="001B714C"/>
    <w:rsid w:val="001C0941"/>
    <w:rsid w:val="001C1B15"/>
    <w:rsid w:val="001C38AA"/>
    <w:rsid w:val="001C51C1"/>
    <w:rsid w:val="001C64D7"/>
    <w:rsid w:val="001C6E15"/>
    <w:rsid w:val="001D1C70"/>
    <w:rsid w:val="001D49F0"/>
    <w:rsid w:val="001D562A"/>
    <w:rsid w:val="001D7E15"/>
    <w:rsid w:val="001E01E5"/>
    <w:rsid w:val="001E1921"/>
    <w:rsid w:val="001E2F69"/>
    <w:rsid w:val="001E39D6"/>
    <w:rsid w:val="001E3DA5"/>
    <w:rsid w:val="001E4810"/>
    <w:rsid w:val="001E4DBC"/>
    <w:rsid w:val="001E5A97"/>
    <w:rsid w:val="001E682D"/>
    <w:rsid w:val="001E6F1A"/>
    <w:rsid w:val="001F48B5"/>
    <w:rsid w:val="001F687E"/>
    <w:rsid w:val="001F6A02"/>
    <w:rsid w:val="00200049"/>
    <w:rsid w:val="0020083F"/>
    <w:rsid w:val="00201827"/>
    <w:rsid w:val="00201841"/>
    <w:rsid w:val="002020BB"/>
    <w:rsid w:val="0020410E"/>
    <w:rsid w:val="00205095"/>
    <w:rsid w:val="00205E1D"/>
    <w:rsid w:val="00206E77"/>
    <w:rsid w:val="00215B8B"/>
    <w:rsid w:val="00223923"/>
    <w:rsid w:val="00224958"/>
    <w:rsid w:val="00225555"/>
    <w:rsid w:val="002264C9"/>
    <w:rsid w:val="00227116"/>
    <w:rsid w:val="00232146"/>
    <w:rsid w:val="002346D3"/>
    <w:rsid w:val="0023526C"/>
    <w:rsid w:val="002400DA"/>
    <w:rsid w:val="002400FA"/>
    <w:rsid w:val="0024166F"/>
    <w:rsid w:val="002422FA"/>
    <w:rsid w:val="0024669B"/>
    <w:rsid w:val="00246E83"/>
    <w:rsid w:val="002509DB"/>
    <w:rsid w:val="00251708"/>
    <w:rsid w:val="0025284A"/>
    <w:rsid w:val="00255ED4"/>
    <w:rsid w:val="00257A7E"/>
    <w:rsid w:val="00260BA6"/>
    <w:rsid w:val="00260D61"/>
    <w:rsid w:val="00262171"/>
    <w:rsid w:val="0026413B"/>
    <w:rsid w:val="00264C62"/>
    <w:rsid w:val="002665C8"/>
    <w:rsid w:val="00267D44"/>
    <w:rsid w:val="00272D12"/>
    <w:rsid w:val="00276EC2"/>
    <w:rsid w:val="0028077C"/>
    <w:rsid w:val="0028226F"/>
    <w:rsid w:val="00282F25"/>
    <w:rsid w:val="002835EF"/>
    <w:rsid w:val="0028670E"/>
    <w:rsid w:val="00286959"/>
    <w:rsid w:val="002878B3"/>
    <w:rsid w:val="00292B94"/>
    <w:rsid w:val="00297F3B"/>
    <w:rsid w:val="002B1A8B"/>
    <w:rsid w:val="002B35F4"/>
    <w:rsid w:val="002B3892"/>
    <w:rsid w:val="002B6108"/>
    <w:rsid w:val="002B771F"/>
    <w:rsid w:val="002C0732"/>
    <w:rsid w:val="002C4427"/>
    <w:rsid w:val="002C5BCC"/>
    <w:rsid w:val="002D468F"/>
    <w:rsid w:val="002D4E68"/>
    <w:rsid w:val="002E0569"/>
    <w:rsid w:val="002E5593"/>
    <w:rsid w:val="002E599A"/>
    <w:rsid w:val="002F3833"/>
    <w:rsid w:val="002F4E54"/>
    <w:rsid w:val="002F5DD7"/>
    <w:rsid w:val="002F5DED"/>
    <w:rsid w:val="002F7948"/>
    <w:rsid w:val="002F7CA8"/>
    <w:rsid w:val="00301EF9"/>
    <w:rsid w:val="00303FCD"/>
    <w:rsid w:val="0030492D"/>
    <w:rsid w:val="00306887"/>
    <w:rsid w:val="003069A3"/>
    <w:rsid w:val="003112E0"/>
    <w:rsid w:val="00315FF5"/>
    <w:rsid w:val="0031627E"/>
    <w:rsid w:val="00316936"/>
    <w:rsid w:val="003212C0"/>
    <w:rsid w:val="0032212F"/>
    <w:rsid w:val="00322291"/>
    <w:rsid w:val="00322EEF"/>
    <w:rsid w:val="003233D1"/>
    <w:rsid w:val="003249CA"/>
    <w:rsid w:val="00325838"/>
    <w:rsid w:val="00327748"/>
    <w:rsid w:val="0033061B"/>
    <w:rsid w:val="003334FA"/>
    <w:rsid w:val="0033374E"/>
    <w:rsid w:val="00334176"/>
    <w:rsid w:val="00334E61"/>
    <w:rsid w:val="00335C3A"/>
    <w:rsid w:val="00335FB3"/>
    <w:rsid w:val="00336D53"/>
    <w:rsid w:val="00337A83"/>
    <w:rsid w:val="003401F1"/>
    <w:rsid w:val="003419AE"/>
    <w:rsid w:val="00342FE3"/>
    <w:rsid w:val="00343636"/>
    <w:rsid w:val="00344E10"/>
    <w:rsid w:val="00347CE3"/>
    <w:rsid w:val="003506B1"/>
    <w:rsid w:val="0035196D"/>
    <w:rsid w:val="00354E8B"/>
    <w:rsid w:val="00356F55"/>
    <w:rsid w:val="00363C3E"/>
    <w:rsid w:val="00366640"/>
    <w:rsid w:val="00367A17"/>
    <w:rsid w:val="003722BC"/>
    <w:rsid w:val="00373E32"/>
    <w:rsid w:val="0037707F"/>
    <w:rsid w:val="00377B67"/>
    <w:rsid w:val="00380866"/>
    <w:rsid w:val="00381D37"/>
    <w:rsid w:val="00383BFE"/>
    <w:rsid w:val="00384402"/>
    <w:rsid w:val="003913CA"/>
    <w:rsid w:val="00392C87"/>
    <w:rsid w:val="0039416B"/>
    <w:rsid w:val="003951EA"/>
    <w:rsid w:val="00395AF1"/>
    <w:rsid w:val="003A1DC8"/>
    <w:rsid w:val="003A39D3"/>
    <w:rsid w:val="003A4DDF"/>
    <w:rsid w:val="003A6369"/>
    <w:rsid w:val="003A6F05"/>
    <w:rsid w:val="003B0E2E"/>
    <w:rsid w:val="003B1140"/>
    <w:rsid w:val="003B1582"/>
    <w:rsid w:val="003B371E"/>
    <w:rsid w:val="003B56F1"/>
    <w:rsid w:val="003B5CD0"/>
    <w:rsid w:val="003B7216"/>
    <w:rsid w:val="003B7D9F"/>
    <w:rsid w:val="003C0401"/>
    <w:rsid w:val="003C0FCA"/>
    <w:rsid w:val="003C1510"/>
    <w:rsid w:val="003C1779"/>
    <w:rsid w:val="003C1FA0"/>
    <w:rsid w:val="003C2060"/>
    <w:rsid w:val="003C5547"/>
    <w:rsid w:val="003C61A5"/>
    <w:rsid w:val="003D3B4D"/>
    <w:rsid w:val="003D5296"/>
    <w:rsid w:val="003D7537"/>
    <w:rsid w:val="003E350E"/>
    <w:rsid w:val="003E5938"/>
    <w:rsid w:val="003E7D77"/>
    <w:rsid w:val="003F1DC5"/>
    <w:rsid w:val="003F2B21"/>
    <w:rsid w:val="003F3187"/>
    <w:rsid w:val="003F42A8"/>
    <w:rsid w:val="003F579A"/>
    <w:rsid w:val="003F67AC"/>
    <w:rsid w:val="003F6EA8"/>
    <w:rsid w:val="004019A3"/>
    <w:rsid w:val="00401D5C"/>
    <w:rsid w:val="00401DF7"/>
    <w:rsid w:val="0040432D"/>
    <w:rsid w:val="00410E98"/>
    <w:rsid w:val="00413D2C"/>
    <w:rsid w:val="00415418"/>
    <w:rsid w:val="004165EC"/>
    <w:rsid w:val="00416ADB"/>
    <w:rsid w:val="00420169"/>
    <w:rsid w:val="0042018D"/>
    <w:rsid w:val="004208F3"/>
    <w:rsid w:val="0042136C"/>
    <w:rsid w:val="0042253B"/>
    <w:rsid w:val="00422E30"/>
    <w:rsid w:val="00427C29"/>
    <w:rsid w:val="004335F9"/>
    <w:rsid w:val="00433AF9"/>
    <w:rsid w:val="00436123"/>
    <w:rsid w:val="004404B9"/>
    <w:rsid w:val="004417EC"/>
    <w:rsid w:val="0044184C"/>
    <w:rsid w:val="00442DD1"/>
    <w:rsid w:val="0044319B"/>
    <w:rsid w:val="00443C80"/>
    <w:rsid w:val="00444EAA"/>
    <w:rsid w:val="004472B0"/>
    <w:rsid w:val="00452419"/>
    <w:rsid w:val="00454B41"/>
    <w:rsid w:val="00463561"/>
    <w:rsid w:val="00463CFF"/>
    <w:rsid w:val="00466965"/>
    <w:rsid w:val="00467318"/>
    <w:rsid w:val="00467FA4"/>
    <w:rsid w:val="00472DB1"/>
    <w:rsid w:val="004774FB"/>
    <w:rsid w:val="004825B9"/>
    <w:rsid w:val="00485AF4"/>
    <w:rsid w:val="00486E1D"/>
    <w:rsid w:val="00487E75"/>
    <w:rsid w:val="00491C69"/>
    <w:rsid w:val="00492AB4"/>
    <w:rsid w:val="004A22D1"/>
    <w:rsid w:val="004A3523"/>
    <w:rsid w:val="004A706D"/>
    <w:rsid w:val="004A7362"/>
    <w:rsid w:val="004A76FD"/>
    <w:rsid w:val="004A77AC"/>
    <w:rsid w:val="004A7F95"/>
    <w:rsid w:val="004B597D"/>
    <w:rsid w:val="004B6697"/>
    <w:rsid w:val="004C1646"/>
    <w:rsid w:val="004C44D6"/>
    <w:rsid w:val="004C67CB"/>
    <w:rsid w:val="004C6FCA"/>
    <w:rsid w:val="004C6FFB"/>
    <w:rsid w:val="004D0105"/>
    <w:rsid w:val="004D33C6"/>
    <w:rsid w:val="004D46D6"/>
    <w:rsid w:val="004D568C"/>
    <w:rsid w:val="004D61B2"/>
    <w:rsid w:val="004D631D"/>
    <w:rsid w:val="004E2401"/>
    <w:rsid w:val="004E24C3"/>
    <w:rsid w:val="004E4D70"/>
    <w:rsid w:val="004E652F"/>
    <w:rsid w:val="004E6F99"/>
    <w:rsid w:val="004F0E2A"/>
    <w:rsid w:val="004F21BB"/>
    <w:rsid w:val="00505AC3"/>
    <w:rsid w:val="0050732F"/>
    <w:rsid w:val="005078A1"/>
    <w:rsid w:val="00507C17"/>
    <w:rsid w:val="00512CE1"/>
    <w:rsid w:val="00513E61"/>
    <w:rsid w:val="00515186"/>
    <w:rsid w:val="0051762D"/>
    <w:rsid w:val="00517F73"/>
    <w:rsid w:val="0052165F"/>
    <w:rsid w:val="00522E16"/>
    <w:rsid w:val="00523756"/>
    <w:rsid w:val="0052502A"/>
    <w:rsid w:val="005309B3"/>
    <w:rsid w:val="00533D49"/>
    <w:rsid w:val="005353F8"/>
    <w:rsid w:val="0053660F"/>
    <w:rsid w:val="00540DFF"/>
    <w:rsid w:val="00541E36"/>
    <w:rsid w:val="005428BD"/>
    <w:rsid w:val="005436F5"/>
    <w:rsid w:val="00544148"/>
    <w:rsid w:val="00544450"/>
    <w:rsid w:val="00544624"/>
    <w:rsid w:val="005455B7"/>
    <w:rsid w:val="00546103"/>
    <w:rsid w:val="00546E22"/>
    <w:rsid w:val="00547B3E"/>
    <w:rsid w:val="0055207B"/>
    <w:rsid w:val="00552596"/>
    <w:rsid w:val="005538D5"/>
    <w:rsid w:val="00555CD9"/>
    <w:rsid w:val="00560866"/>
    <w:rsid w:val="00561972"/>
    <w:rsid w:val="00561B8D"/>
    <w:rsid w:val="0056230A"/>
    <w:rsid w:val="00564163"/>
    <w:rsid w:val="005652C9"/>
    <w:rsid w:val="00565B37"/>
    <w:rsid w:val="005673EE"/>
    <w:rsid w:val="00571B2C"/>
    <w:rsid w:val="005735E3"/>
    <w:rsid w:val="0057793E"/>
    <w:rsid w:val="0058258B"/>
    <w:rsid w:val="005829DE"/>
    <w:rsid w:val="005838E9"/>
    <w:rsid w:val="00592C39"/>
    <w:rsid w:val="00593F7D"/>
    <w:rsid w:val="0059469C"/>
    <w:rsid w:val="00595477"/>
    <w:rsid w:val="00595E9B"/>
    <w:rsid w:val="00595FF4"/>
    <w:rsid w:val="005960C9"/>
    <w:rsid w:val="005A1BDF"/>
    <w:rsid w:val="005A35BA"/>
    <w:rsid w:val="005A4233"/>
    <w:rsid w:val="005A49B2"/>
    <w:rsid w:val="005A4A43"/>
    <w:rsid w:val="005A5F38"/>
    <w:rsid w:val="005A610D"/>
    <w:rsid w:val="005B6DE6"/>
    <w:rsid w:val="005B7300"/>
    <w:rsid w:val="005C4590"/>
    <w:rsid w:val="005C48B3"/>
    <w:rsid w:val="005C572F"/>
    <w:rsid w:val="005C5A06"/>
    <w:rsid w:val="005C5FED"/>
    <w:rsid w:val="005C6AD8"/>
    <w:rsid w:val="005C6D12"/>
    <w:rsid w:val="005D1779"/>
    <w:rsid w:val="005D2B2B"/>
    <w:rsid w:val="005D3124"/>
    <w:rsid w:val="005D3E94"/>
    <w:rsid w:val="005D4765"/>
    <w:rsid w:val="005D6670"/>
    <w:rsid w:val="005D7E63"/>
    <w:rsid w:val="005E218B"/>
    <w:rsid w:val="005E2CBC"/>
    <w:rsid w:val="005F56AD"/>
    <w:rsid w:val="005F598C"/>
    <w:rsid w:val="005F7744"/>
    <w:rsid w:val="0060052D"/>
    <w:rsid w:val="006007F1"/>
    <w:rsid w:val="00600800"/>
    <w:rsid w:val="00600802"/>
    <w:rsid w:val="00607598"/>
    <w:rsid w:val="006105B2"/>
    <w:rsid w:val="0061501C"/>
    <w:rsid w:val="00616E5E"/>
    <w:rsid w:val="00620031"/>
    <w:rsid w:val="00621AEB"/>
    <w:rsid w:val="00621BF4"/>
    <w:rsid w:val="0062317A"/>
    <w:rsid w:val="0062326D"/>
    <w:rsid w:val="00623822"/>
    <w:rsid w:val="00624EB4"/>
    <w:rsid w:val="006322D5"/>
    <w:rsid w:val="006343CC"/>
    <w:rsid w:val="00635E4D"/>
    <w:rsid w:val="00636527"/>
    <w:rsid w:val="0064209F"/>
    <w:rsid w:val="006459A3"/>
    <w:rsid w:val="00646CDA"/>
    <w:rsid w:val="0064757E"/>
    <w:rsid w:val="00650D4F"/>
    <w:rsid w:val="006517E4"/>
    <w:rsid w:val="00651A55"/>
    <w:rsid w:val="00651A7B"/>
    <w:rsid w:val="00653344"/>
    <w:rsid w:val="00653E4F"/>
    <w:rsid w:val="00660FDD"/>
    <w:rsid w:val="0066172E"/>
    <w:rsid w:val="0066322D"/>
    <w:rsid w:val="006644A9"/>
    <w:rsid w:val="00664C32"/>
    <w:rsid w:val="00667E8B"/>
    <w:rsid w:val="0067294E"/>
    <w:rsid w:val="00673166"/>
    <w:rsid w:val="0067597A"/>
    <w:rsid w:val="006776EE"/>
    <w:rsid w:val="0068051E"/>
    <w:rsid w:val="006819A7"/>
    <w:rsid w:val="00683C56"/>
    <w:rsid w:val="00684BCE"/>
    <w:rsid w:val="00686BD5"/>
    <w:rsid w:val="006874D4"/>
    <w:rsid w:val="00687BC5"/>
    <w:rsid w:val="006915E5"/>
    <w:rsid w:val="0069195F"/>
    <w:rsid w:val="00692462"/>
    <w:rsid w:val="006928F5"/>
    <w:rsid w:val="0069308D"/>
    <w:rsid w:val="0069388D"/>
    <w:rsid w:val="00695CBF"/>
    <w:rsid w:val="006A22F5"/>
    <w:rsid w:val="006A73CE"/>
    <w:rsid w:val="006B015D"/>
    <w:rsid w:val="006B213A"/>
    <w:rsid w:val="006B2FF9"/>
    <w:rsid w:val="006B4EB5"/>
    <w:rsid w:val="006C0922"/>
    <w:rsid w:val="006C5EC4"/>
    <w:rsid w:val="006C6ED3"/>
    <w:rsid w:val="006C70DA"/>
    <w:rsid w:val="006D2D15"/>
    <w:rsid w:val="006D52BB"/>
    <w:rsid w:val="006D53C2"/>
    <w:rsid w:val="006D5474"/>
    <w:rsid w:val="006E0C2B"/>
    <w:rsid w:val="006E0CF8"/>
    <w:rsid w:val="006E302D"/>
    <w:rsid w:val="006E3F98"/>
    <w:rsid w:val="006E588E"/>
    <w:rsid w:val="006F17C4"/>
    <w:rsid w:val="006F21DE"/>
    <w:rsid w:val="006F62C0"/>
    <w:rsid w:val="006F72C2"/>
    <w:rsid w:val="007062AA"/>
    <w:rsid w:val="00706C37"/>
    <w:rsid w:val="007074F5"/>
    <w:rsid w:val="00707699"/>
    <w:rsid w:val="00713317"/>
    <w:rsid w:val="007138A6"/>
    <w:rsid w:val="007140C8"/>
    <w:rsid w:val="0071522D"/>
    <w:rsid w:val="00715510"/>
    <w:rsid w:val="0072037A"/>
    <w:rsid w:val="00722D15"/>
    <w:rsid w:val="00730EFA"/>
    <w:rsid w:val="00733F3F"/>
    <w:rsid w:val="00737C7D"/>
    <w:rsid w:val="007400DB"/>
    <w:rsid w:val="00740308"/>
    <w:rsid w:val="00742A42"/>
    <w:rsid w:val="00742D05"/>
    <w:rsid w:val="00743235"/>
    <w:rsid w:val="00743CF5"/>
    <w:rsid w:val="0074600D"/>
    <w:rsid w:val="00747072"/>
    <w:rsid w:val="007479F1"/>
    <w:rsid w:val="007500EB"/>
    <w:rsid w:val="00750FF7"/>
    <w:rsid w:val="007525E8"/>
    <w:rsid w:val="00755D5D"/>
    <w:rsid w:val="007612C5"/>
    <w:rsid w:val="00761BA0"/>
    <w:rsid w:val="00764536"/>
    <w:rsid w:val="00764F28"/>
    <w:rsid w:val="00764F4A"/>
    <w:rsid w:val="00767113"/>
    <w:rsid w:val="00773965"/>
    <w:rsid w:val="00773975"/>
    <w:rsid w:val="00775465"/>
    <w:rsid w:val="00777DF2"/>
    <w:rsid w:val="007804A6"/>
    <w:rsid w:val="0078167B"/>
    <w:rsid w:val="00781C58"/>
    <w:rsid w:val="007850D7"/>
    <w:rsid w:val="00785C74"/>
    <w:rsid w:val="0078625E"/>
    <w:rsid w:val="00786B46"/>
    <w:rsid w:val="00786EAB"/>
    <w:rsid w:val="00792102"/>
    <w:rsid w:val="00794D6F"/>
    <w:rsid w:val="00794E0E"/>
    <w:rsid w:val="007A1EA6"/>
    <w:rsid w:val="007B491B"/>
    <w:rsid w:val="007C2272"/>
    <w:rsid w:val="007C2EF6"/>
    <w:rsid w:val="007C3B2E"/>
    <w:rsid w:val="007C50A4"/>
    <w:rsid w:val="007D2A09"/>
    <w:rsid w:val="007D2B0B"/>
    <w:rsid w:val="007D3197"/>
    <w:rsid w:val="007D35CC"/>
    <w:rsid w:val="007D3C2F"/>
    <w:rsid w:val="007D4C4A"/>
    <w:rsid w:val="007D6153"/>
    <w:rsid w:val="007D75EC"/>
    <w:rsid w:val="007E2C5E"/>
    <w:rsid w:val="007E30B6"/>
    <w:rsid w:val="007F3E7F"/>
    <w:rsid w:val="007F785E"/>
    <w:rsid w:val="00802FB2"/>
    <w:rsid w:val="00805C23"/>
    <w:rsid w:val="008072F1"/>
    <w:rsid w:val="00813B28"/>
    <w:rsid w:val="0081494B"/>
    <w:rsid w:val="00815833"/>
    <w:rsid w:val="00815CBC"/>
    <w:rsid w:val="00816407"/>
    <w:rsid w:val="00823AFA"/>
    <w:rsid w:val="008305A4"/>
    <w:rsid w:val="00831EE4"/>
    <w:rsid w:val="00837F21"/>
    <w:rsid w:val="00842B7D"/>
    <w:rsid w:val="0084354D"/>
    <w:rsid w:val="0084395F"/>
    <w:rsid w:val="0084605D"/>
    <w:rsid w:val="0084616C"/>
    <w:rsid w:val="00846EAD"/>
    <w:rsid w:val="008477B6"/>
    <w:rsid w:val="00852607"/>
    <w:rsid w:val="00852966"/>
    <w:rsid w:val="00857BC5"/>
    <w:rsid w:val="008606F9"/>
    <w:rsid w:val="00860E00"/>
    <w:rsid w:val="00864814"/>
    <w:rsid w:val="0087022A"/>
    <w:rsid w:val="008702EA"/>
    <w:rsid w:val="00873DF8"/>
    <w:rsid w:val="00874279"/>
    <w:rsid w:val="00874514"/>
    <w:rsid w:val="00874CFA"/>
    <w:rsid w:val="00876CAD"/>
    <w:rsid w:val="00882FE1"/>
    <w:rsid w:val="00883553"/>
    <w:rsid w:val="0088468C"/>
    <w:rsid w:val="00884B79"/>
    <w:rsid w:val="00885A7F"/>
    <w:rsid w:val="008908E5"/>
    <w:rsid w:val="00891C4F"/>
    <w:rsid w:val="00893418"/>
    <w:rsid w:val="008936E4"/>
    <w:rsid w:val="00897E9B"/>
    <w:rsid w:val="008A6EBB"/>
    <w:rsid w:val="008B0CBD"/>
    <w:rsid w:val="008B10B9"/>
    <w:rsid w:val="008B297E"/>
    <w:rsid w:val="008B6222"/>
    <w:rsid w:val="008B68E3"/>
    <w:rsid w:val="008B6A05"/>
    <w:rsid w:val="008B7180"/>
    <w:rsid w:val="008B7DDC"/>
    <w:rsid w:val="008C023D"/>
    <w:rsid w:val="008C0566"/>
    <w:rsid w:val="008C3490"/>
    <w:rsid w:val="008C5C0F"/>
    <w:rsid w:val="008D1480"/>
    <w:rsid w:val="008D1487"/>
    <w:rsid w:val="008D3113"/>
    <w:rsid w:val="008E2C7E"/>
    <w:rsid w:val="008E2F32"/>
    <w:rsid w:val="008E77D7"/>
    <w:rsid w:val="008E7C69"/>
    <w:rsid w:val="008F01A1"/>
    <w:rsid w:val="008F01E8"/>
    <w:rsid w:val="008F0EE1"/>
    <w:rsid w:val="008F435D"/>
    <w:rsid w:val="009002D8"/>
    <w:rsid w:val="0090054D"/>
    <w:rsid w:val="009010EA"/>
    <w:rsid w:val="00902589"/>
    <w:rsid w:val="00904472"/>
    <w:rsid w:val="00907C45"/>
    <w:rsid w:val="009105F3"/>
    <w:rsid w:val="0091090A"/>
    <w:rsid w:val="00912B98"/>
    <w:rsid w:val="009145FF"/>
    <w:rsid w:val="00914B2F"/>
    <w:rsid w:val="009243F9"/>
    <w:rsid w:val="00924E14"/>
    <w:rsid w:val="0092637F"/>
    <w:rsid w:val="00926B99"/>
    <w:rsid w:val="00926E42"/>
    <w:rsid w:val="00930DF6"/>
    <w:rsid w:val="00931F3C"/>
    <w:rsid w:val="00934C8B"/>
    <w:rsid w:val="00935DA5"/>
    <w:rsid w:val="009370E8"/>
    <w:rsid w:val="0094148F"/>
    <w:rsid w:val="009436B5"/>
    <w:rsid w:val="009442E4"/>
    <w:rsid w:val="00944AAF"/>
    <w:rsid w:val="009459F2"/>
    <w:rsid w:val="00945E73"/>
    <w:rsid w:val="00946F2E"/>
    <w:rsid w:val="00950D82"/>
    <w:rsid w:val="009554BA"/>
    <w:rsid w:val="009574DF"/>
    <w:rsid w:val="0096225C"/>
    <w:rsid w:val="00962EA0"/>
    <w:rsid w:val="00963BAA"/>
    <w:rsid w:val="0096490A"/>
    <w:rsid w:val="00964FB7"/>
    <w:rsid w:val="00971CC7"/>
    <w:rsid w:val="0097338A"/>
    <w:rsid w:val="00974202"/>
    <w:rsid w:val="00975BE5"/>
    <w:rsid w:val="009775A2"/>
    <w:rsid w:val="009808B7"/>
    <w:rsid w:val="00980BD7"/>
    <w:rsid w:val="00983D0B"/>
    <w:rsid w:val="00985CB3"/>
    <w:rsid w:val="0098767C"/>
    <w:rsid w:val="00987747"/>
    <w:rsid w:val="00990E82"/>
    <w:rsid w:val="009919C7"/>
    <w:rsid w:val="00992C60"/>
    <w:rsid w:val="00992DC9"/>
    <w:rsid w:val="00992F21"/>
    <w:rsid w:val="00993AAA"/>
    <w:rsid w:val="009957BB"/>
    <w:rsid w:val="009A3205"/>
    <w:rsid w:val="009A34C0"/>
    <w:rsid w:val="009A4990"/>
    <w:rsid w:val="009A73C0"/>
    <w:rsid w:val="009A7ED8"/>
    <w:rsid w:val="009B0FA9"/>
    <w:rsid w:val="009B109D"/>
    <w:rsid w:val="009B1992"/>
    <w:rsid w:val="009B479B"/>
    <w:rsid w:val="009B5DCF"/>
    <w:rsid w:val="009B5FB6"/>
    <w:rsid w:val="009B7A7A"/>
    <w:rsid w:val="009C0ACA"/>
    <w:rsid w:val="009C1403"/>
    <w:rsid w:val="009C2682"/>
    <w:rsid w:val="009C28DE"/>
    <w:rsid w:val="009C2FFE"/>
    <w:rsid w:val="009C4A6C"/>
    <w:rsid w:val="009D181B"/>
    <w:rsid w:val="009D2518"/>
    <w:rsid w:val="009D3009"/>
    <w:rsid w:val="009D3D3F"/>
    <w:rsid w:val="009E0585"/>
    <w:rsid w:val="009E4C7F"/>
    <w:rsid w:val="009E5DD1"/>
    <w:rsid w:val="009E7BE7"/>
    <w:rsid w:val="009F40EA"/>
    <w:rsid w:val="00A00B67"/>
    <w:rsid w:val="00A017A0"/>
    <w:rsid w:val="00A03965"/>
    <w:rsid w:val="00A03F84"/>
    <w:rsid w:val="00A05AEC"/>
    <w:rsid w:val="00A1032F"/>
    <w:rsid w:val="00A10F93"/>
    <w:rsid w:val="00A15C12"/>
    <w:rsid w:val="00A1607F"/>
    <w:rsid w:val="00A161E0"/>
    <w:rsid w:val="00A16CE6"/>
    <w:rsid w:val="00A27AE9"/>
    <w:rsid w:val="00A312F3"/>
    <w:rsid w:val="00A31D82"/>
    <w:rsid w:val="00A32ABB"/>
    <w:rsid w:val="00A375DD"/>
    <w:rsid w:val="00A400A5"/>
    <w:rsid w:val="00A41E18"/>
    <w:rsid w:val="00A421F5"/>
    <w:rsid w:val="00A429B1"/>
    <w:rsid w:val="00A4409C"/>
    <w:rsid w:val="00A460BB"/>
    <w:rsid w:val="00A512D5"/>
    <w:rsid w:val="00A55A67"/>
    <w:rsid w:val="00A5714F"/>
    <w:rsid w:val="00A57905"/>
    <w:rsid w:val="00A628D1"/>
    <w:rsid w:val="00A634BC"/>
    <w:rsid w:val="00A65B94"/>
    <w:rsid w:val="00A65E0A"/>
    <w:rsid w:val="00A65E8B"/>
    <w:rsid w:val="00A71813"/>
    <w:rsid w:val="00A72480"/>
    <w:rsid w:val="00A72BCF"/>
    <w:rsid w:val="00A74E95"/>
    <w:rsid w:val="00A75FB9"/>
    <w:rsid w:val="00A8002A"/>
    <w:rsid w:val="00A810F1"/>
    <w:rsid w:val="00A821A9"/>
    <w:rsid w:val="00A83ACB"/>
    <w:rsid w:val="00A860AB"/>
    <w:rsid w:val="00A9052D"/>
    <w:rsid w:val="00A90C85"/>
    <w:rsid w:val="00A920DC"/>
    <w:rsid w:val="00A97DA0"/>
    <w:rsid w:val="00AA0702"/>
    <w:rsid w:val="00AA0B60"/>
    <w:rsid w:val="00AA15F5"/>
    <w:rsid w:val="00AA2BCC"/>
    <w:rsid w:val="00AA5F73"/>
    <w:rsid w:val="00AA7445"/>
    <w:rsid w:val="00AA76EE"/>
    <w:rsid w:val="00AB04F5"/>
    <w:rsid w:val="00AB356E"/>
    <w:rsid w:val="00AB3B3B"/>
    <w:rsid w:val="00AB690E"/>
    <w:rsid w:val="00AB6A88"/>
    <w:rsid w:val="00AB7502"/>
    <w:rsid w:val="00AC1B22"/>
    <w:rsid w:val="00AC3132"/>
    <w:rsid w:val="00AC3246"/>
    <w:rsid w:val="00AC51E2"/>
    <w:rsid w:val="00AC5B87"/>
    <w:rsid w:val="00AC7795"/>
    <w:rsid w:val="00AC7E38"/>
    <w:rsid w:val="00AD001C"/>
    <w:rsid w:val="00AD0E7F"/>
    <w:rsid w:val="00AD1A7C"/>
    <w:rsid w:val="00AD39D3"/>
    <w:rsid w:val="00AD4B49"/>
    <w:rsid w:val="00AD78F9"/>
    <w:rsid w:val="00AE17E3"/>
    <w:rsid w:val="00AE2444"/>
    <w:rsid w:val="00AE2815"/>
    <w:rsid w:val="00AE2EAE"/>
    <w:rsid w:val="00AE48AF"/>
    <w:rsid w:val="00AE545C"/>
    <w:rsid w:val="00AE57B5"/>
    <w:rsid w:val="00AE74B1"/>
    <w:rsid w:val="00AF031F"/>
    <w:rsid w:val="00AF0B91"/>
    <w:rsid w:val="00AF1BD7"/>
    <w:rsid w:val="00AF4B7B"/>
    <w:rsid w:val="00AF766F"/>
    <w:rsid w:val="00B025ED"/>
    <w:rsid w:val="00B03BBD"/>
    <w:rsid w:val="00B03F98"/>
    <w:rsid w:val="00B05178"/>
    <w:rsid w:val="00B07728"/>
    <w:rsid w:val="00B120C9"/>
    <w:rsid w:val="00B14752"/>
    <w:rsid w:val="00B149AB"/>
    <w:rsid w:val="00B14F18"/>
    <w:rsid w:val="00B1702D"/>
    <w:rsid w:val="00B231EF"/>
    <w:rsid w:val="00B235CE"/>
    <w:rsid w:val="00B252D4"/>
    <w:rsid w:val="00B2712D"/>
    <w:rsid w:val="00B3465B"/>
    <w:rsid w:val="00B35A93"/>
    <w:rsid w:val="00B37DB8"/>
    <w:rsid w:val="00B40B2B"/>
    <w:rsid w:val="00B40E9C"/>
    <w:rsid w:val="00B428D1"/>
    <w:rsid w:val="00B42B06"/>
    <w:rsid w:val="00B43F3B"/>
    <w:rsid w:val="00B47C7E"/>
    <w:rsid w:val="00B50F2D"/>
    <w:rsid w:val="00B52D51"/>
    <w:rsid w:val="00B54289"/>
    <w:rsid w:val="00B54A07"/>
    <w:rsid w:val="00B55518"/>
    <w:rsid w:val="00B5597C"/>
    <w:rsid w:val="00B56145"/>
    <w:rsid w:val="00B565DE"/>
    <w:rsid w:val="00B604C4"/>
    <w:rsid w:val="00B6646A"/>
    <w:rsid w:val="00B70007"/>
    <w:rsid w:val="00B707D7"/>
    <w:rsid w:val="00B80C0E"/>
    <w:rsid w:val="00B81108"/>
    <w:rsid w:val="00B85221"/>
    <w:rsid w:val="00B9256B"/>
    <w:rsid w:val="00B9360E"/>
    <w:rsid w:val="00B93A75"/>
    <w:rsid w:val="00B944F9"/>
    <w:rsid w:val="00B97AC9"/>
    <w:rsid w:val="00BA2063"/>
    <w:rsid w:val="00BA3013"/>
    <w:rsid w:val="00BA34F4"/>
    <w:rsid w:val="00BA5F1F"/>
    <w:rsid w:val="00BA761F"/>
    <w:rsid w:val="00BA7EDE"/>
    <w:rsid w:val="00BB0864"/>
    <w:rsid w:val="00BB0A91"/>
    <w:rsid w:val="00BB0F64"/>
    <w:rsid w:val="00BB2B09"/>
    <w:rsid w:val="00BB3A25"/>
    <w:rsid w:val="00BB4CC6"/>
    <w:rsid w:val="00BC0CA0"/>
    <w:rsid w:val="00BC2513"/>
    <w:rsid w:val="00BC430B"/>
    <w:rsid w:val="00BC6FA5"/>
    <w:rsid w:val="00BC78FC"/>
    <w:rsid w:val="00BD125B"/>
    <w:rsid w:val="00BD1761"/>
    <w:rsid w:val="00BD1E92"/>
    <w:rsid w:val="00BD315B"/>
    <w:rsid w:val="00BE4326"/>
    <w:rsid w:val="00BE47F2"/>
    <w:rsid w:val="00BE488A"/>
    <w:rsid w:val="00BE61E1"/>
    <w:rsid w:val="00BE6760"/>
    <w:rsid w:val="00BF0E10"/>
    <w:rsid w:val="00C00175"/>
    <w:rsid w:val="00C04D18"/>
    <w:rsid w:val="00C1097C"/>
    <w:rsid w:val="00C12547"/>
    <w:rsid w:val="00C12EB8"/>
    <w:rsid w:val="00C1324D"/>
    <w:rsid w:val="00C1366E"/>
    <w:rsid w:val="00C149B1"/>
    <w:rsid w:val="00C14AF6"/>
    <w:rsid w:val="00C150FB"/>
    <w:rsid w:val="00C1580A"/>
    <w:rsid w:val="00C16689"/>
    <w:rsid w:val="00C16F3F"/>
    <w:rsid w:val="00C205AA"/>
    <w:rsid w:val="00C23A47"/>
    <w:rsid w:val="00C244C5"/>
    <w:rsid w:val="00C25E39"/>
    <w:rsid w:val="00C2782D"/>
    <w:rsid w:val="00C37B4B"/>
    <w:rsid w:val="00C4040D"/>
    <w:rsid w:val="00C405D3"/>
    <w:rsid w:val="00C41010"/>
    <w:rsid w:val="00C426EF"/>
    <w:rsid w:val="00C43154"/>
    <w:rsid w:val="00C43FBE"/>
    <w:rsid w:val="00C45592"/>
    <w:rsid w:val="00C45D7C"/>
    <w:rsid w:val="00C4700F"/>
    <w:rsid w:val="00C52868"/>
    <w:rsid w:val="00C52DE7"/>
    <w:rsid w:val="00C53A4A"/>
    <w:rsid w:val="00C53B9F"/>
    <w:rsid w:val="00C55166"/>
    <w:rsid w:val="00C55A06"/>
    <w:rsid w:val="00C60108"/>
    <w:rsid w:val="00C63D4C"/>
    <w:rsid w:val="00C70830"/>
    <w:rsid w:val="00C72C52"/>
    <w:rsid w:val="00C738E6"/>
    <w:rsid w:val="00C756E2"/>
    <w:rsid w:val="00C76F45"/>
    <w:rsid w:val="00C8118F"/>
    <w:rsid w:val="00C82F02"/>
    <w:rsid w:val="00C83748"/>
    <w:rsid w:val="00C83A1A"/>
    <w:rsid w:val="00C83A26"/>
    <w:rsid w:val="00C8617A"/>
    <w:rsid w:val="00C87109"/>
    <w:rsid w:val="00C92082"/>
    <w:rsid w:val="00C93794"/>
    <w:rsid w:val="00C94ED9"/>
    <w:rsid w:val="00C95826"/>
    <w:rsid w:val="00C96C71"/>
    <w:rsid w:val="00C9732D"/>
    <w:rsid w:val="00C97574"/>
    <w:rsid w:val="00CA2240"/>
    <w:rsid w:val="00CA3EFE"/>
    <w:rsid w:val="00CA4D78"/>
    <w:rsid w:val="00CB190D"/>
    <w:rsid w:val="00CB2D3F"/>
    <w:rsid w:val="00CB2FAF"/>
    <w:rsid w:val="00CB5970"/>
    <w:rsid w:val="00CC193E"/>
    <w:rsid w:val="00CC4A50"/>
    <w:rsid w:val="00CC4FA7"/>
    <w:rsid w:val="00CD4369"/>
    <w:rsid w:val="00CD53A9"/>
    <w:rsid w:val="00CD5946"/>
    <w:rsid w:val="00CF06A6"/>
    <w:rsid w:val="00CF276A"/>
    <w:rsid w:val="00CF27C0"/>
    <w:rsid w:val="00CF2E32"/>
    <w:rsid w:val="00CF4A4C"/>
    <w:rsid w:val="00CF4AD4"/>
    <w:rsid w:val="00CF51A8"/>
    <w:rsid w:val="00CF793C"/>
    <w:rsid w:val="00CF7D13"/>
    <w:rsid w:val="00D01F88"/>
    <w:rsid w:val="00D045AB"/>
    <w:rsid w:val="00D05420"/>
    <w:rsid w:val="00D0676D"/>
    <w:rsid w:val="00D1020E"/>
    <w:rsid w:val="00D11D95"/>
    <w:rsid w:val="00D13A23"/>
    <w:rsid w:val="00D203F2"/>
    <w:rsid w:val="00D21EED"/>
    <w:rsid w:val="00D224D7"/>
    <w:rsid w:val="00D22716"/>
    <w:rsid w:val="00D22907"/>
    <w:rsid w:val="00D24A50"/>
    <w:rsid w:val="00D2646B"/>
    <w:rsid w:val="00D31BB3"/>
    <w:rsid w:val="00D355C8"/>
    <w:rsid w:val="00D36AC0"/>
    <w:rsid w:val="00D41D28"/>
    <w:rsid w:val="00D42F08"/>
    <w:rsid w:val="00D45282"/>
    <w:rsid w:val="00D46B49"/>
    <w:rsid w:val="00D46CDB"/>
    <w:rsid w:val="00D50130"/>
    <w:rsid w:val="00D50752"/>
    <w:rsid w:val="00D51685"/>
    <w:rsid w:val="00D51D47"/>
    <w:rsid w:val="00D534E0"/>
    <w:rsid w:val="00D5486D"/>
    <w:rsid w:val="00D6213F"/>
    <w:rsid w:val="00D62E08"/>
    <w:rsid w:val="00D63071"/>
    <w:rsid w:val="00D6593D"/>
    <w:rsid w:val="00D66150"/>
    <w:rsid w:val="00D72DAE"/>
    <w:rsid w:val="00D73457"/>
    <w:rsid w:val="00D74AB2"/>
    <w:rsid w:val="00D7659D"/>
    <w:rsid w:val="00D77EC9"/>
    <w:rsid w:val="00D81191"/>
    <w:rsid w:val="00D818B2"/>
    <w:rsid w:val="00D81F5D"/>
    <w:rsid w:val="00D85EED"/>
    <w:rsid w:val="00D86816"/>
    <w:rsid w:val="00D878BE"/>
    <w:rsid w:val="00D87BC8"/>
    <w:rsid w:val="00D95417"/>
    <w:rsid w:val="00DA0740"/>
    <w:rsid w:val="00DA12D9"/>
    <w:rsid w:val="00DA1665"/>
    <w:rsid w:val="00DA3217"/>
    <w:rsid w:val="00DA3D94"/>
    <w:rsid w:val="00DB02D4"/>
    <w:rsid w:val="00DB0ABC"/>
    <w:rsid w:val="00DB0C27"/>
    <w:rsid w:val="00DB1140"/>
    <w:rsid w:val="00DB5C72"/>
    <w:rsid w:val="00DB620A"/>
    <w:rsid w:val="00DB713F"/>
    <w:rsid w:val="00DB7320"/>
    <w:rsid w:val="00DC0B8F"/>
    <w:rsid w:val="00DC11FC"/>
    <w:rsid w:val="00DC1C12"/>
    <w:rsid w:val="00DC2122"/>
    <w:rsid w:val="00DC2348"/>
    <w:rsid w:val="00DC494D"/>
    <w:rsid w:val="00DC4A85"/>
    <w:rsid w:val="00DC59EC"/>
    <w:rsid w:val="00DC6033"/>
    <w:rsid w:val="00DD456D"/>
    <w:rsid w:val="00DD4B7D"/>
    <w:rsid w:val="00DD56E8"/>
    <w:rsid w:val="00DD5C96"/>
    <w:rsid w:val="00DD6445"/>
    <w:rsid w:val="00DE0B6B"/>
    <w:rsid w:val="00DE4D8C"/>
    <w:rsid w:val="00DE5213"/>
    <w:rsid w:val="00DE63D5"/>
    <w:rsid w:val="00DF3198"/>
    <w:rsid w:val="00DF4574"/>
    <w:rsid w:val="00DF4D68"/>
    <w:rsid w:val="00DF6BF6"/>
    <w:rsid w:val="00DF70B6"/>
    <w:rsid w:val="00DF74B3"/>
    <w:rsid w:val="00E01CF2"/>
    <w:rsid w:val="00E027CE"/>
    <w:rsid w:val="00E02D7D"/>
    <w:rsid w:val="00E057A4"/>
    <w:rsid w:val="00E06B9A"/>
    <w:rsid w:val="00E078C8"/>
    <w:rsid w:val="00E07C66"/>
    <w:rsid w:val="00E149D0"/>
    <w:rsid w:val="00E2146B"/>
    <w:rsid w:val="00E21483"/>
    <w:rsid w:val="00E21547"/>
    <w:rsid w:val="00E21810"/>
    <w:rsid w:val="00E21875"/>
    <w:rsid w:val="00E222AF"/>
    <w:rsid w:val="00E2234D"/>
    <w:rsid w:val="00E23735"/>
    <w:rsid w:val="00E27C6D"/>
    <w:rsid w:val="00E27F35"/>
    <w:rsid w:val="00E30691"/>
    <w:rsid w:val="00E30711"/>
    <w:rsid w:val="00E30ADD"/>
    <w:rsid w:val="00E31C49"/>
    <w:rsid w:val="00E329E2"/>
    <w:rsid w:val="00E3365A"/>
    <w:rsid w:val="00E36F95"/>
    <w:rsid w:val="00E37E6C"/>
    <w:rsid w:val="00E41455"/>
    <w:rsid w:val="00E41A8C"/>
    <w:rsid w:val="00E44630"/>
    <w:rsid w:val="00E50CC3"/>
    <w:rsid w:val="00E511BB"/>
    <w:rsid w:val="00E529A9"/>
    <w:rsid w:val="00E542F5"/>
    <w:rsid w:val="00E55E8E"/>
    <w:rsid w:val="00E55EAB"/>
    <w:rsid w:val="00E56C98"/>
    <w:rsid w:val="00E5732C"/>
    <w:rsid w:val="00E57E83"/>
    <w:rsid w:val="00E60E7B"/>
    <w:rsid w:val="00E61D57"/>
    <w:rsid w:val="00E6251B"/>
    <w:rsid w:val="00E625DB"/>
    <w:rsid w:val="00E63708"/>
    <w:rsid w:val="00E63E54"/>
    <w:rsid w:val="00E66CF3"/>
    <w:rsid w:val="00E70311"/>
    <w:rsid w:val="00E73BFA"/>
    <w:rsid w:val="00E75262"/>
    <w:rsid w:val="00E800EF"/>
    <w:rsid w:val="00E82197"/>
    <w:rsid w:val="00E83524"/>
    <w:rsid w:val="00E851B1"/>
    <w:rsid w:val="00E8617E"/>
    <w:rsid w:val="00E86A66"/>
    <w:rsid w:val="00E86D7D"/>
    <w:rsid w:val="00E911CF"/>
    <w:rsid w:val="00E91FEB"/>
    <w:rsid w:val="00E96AE9"/>
    <w:rsid w:val="00EA1949"/>
    <w:rsid w:val="00EA30C1"/>
    <w:rsid w:val="00EA32B0"/>
    <w:rsid w:val="00EA4C12"/>
    <w:rsid w:val="00EA606B"/>
    <w:rsid w:val="00EB20F8"/>
    <w:rsid w:val="00EB23D8"/>
    <w:rsid w:val="00EB644D"/>
    <w:rsid w:val="00EB74F3"/>
    <w:rsid w:val="00EB7E1C"/>
    <w:rsid w:val="00EC0E29"/>
    <w:rsid w:val="00EC21A3"/>
    <w:rsid w:val="00EC2D3A"/>
    <w:rsid w:val="00EC443F"/>
    <w:rsid w:val="00EC48F3"/>
    <w:rsid w:val="00EC75EB"/>
    <w:rsid w:val="00ED3123"/>
    <w:rsid w:val="00ED5568"/>
    <w:rsid w:val="00ED557A"/>
    <w:rsid w:val="00ED57DB"/>
    <w:rsid w:val="00ED71C9"/>
    <w:rsid w:val="00ED7E5A"/>
    <w:rsid w:val="00EE059E"/>
    <w:rsid w:val="00EE1D3C"/>
    <w:rsid w:val="00EE1FED"/>
    <w:rsid w:val="00EE4DA1"/>
    <w:rsid w:val="00EE56AC"/>
    <w:rsid w:val="00EE7922"/>
    <w:rsid w:val="00EE79E9"/>
    <w:rsid w:val="00EF0BF2"/>
    <w:rsid w:val="00EF2218"/>
    <w:rsid w:val="00EF252A"/>
    <w:rsid w:val="00EF6619"/>
    <w:rsid w:val="00EF6EDD"/>
    <w:rsid w:val="00EF7132"/>
    <w:rsid w:val="00EF779D"/>
    <w:rsid w:val="00F06C00"/>
    <w:rsid w:val="00F17697"/>
    <w:rsid w:val="00F21941"/>
    <w:rsid w:val="00F23831"/>
    <w:rsid w:val="00F27C25"/>
    <w:rsid w:val="00F31841"/>
    <w:rsid w:val="00F32437"/>
    <w:rsid w:val="00F32668"/>
    <w:rsid w:val="00F331E4"/>
    <w:rsid w:val="00F35D3D"/>
    <w:rsid w:val="00F366F9"/>
    <w:rsid w:val="00F37F3C"/>
    <w:rsid w:val="00F415E6"/>
    <w:rsid w:val="00F43008"/>
    <w:rsid w:val="00F45BCD"/>
    <w:rsid w:val="00F45CD4"/>
    <w:rsid w:val="00F53AFE"/>
    <w:rsid w:val="00F554A1"/>
    <w:rsid w:val="00F56953"/>
    <w:rsid w:val="00F6167E"/>
    <w:rsid w:val="00F62288"/>
    <w:rsid w:val="00F64037"/>
    <w:rsid w:val="00F67DF6"/>
    <w:rsid w:val="00F749C8"/>
    <w:rsid w:val="00F76859"/>
    <w:rsid w:val="00F76961"/>
    <w:rsid w:val="00F76AC2"/>
    <w:rsid w:val="00F76DFA"/>
    <w:rsid w:val="00F818D1"/>
    <w:rsid w:val="00F81A3F"/>
    <w:rsid w:val="00F8214E"/>
    <w:rsid w:val="00F82D9C"/>
    <w:rsid w:val="00F840D5"/>
    <w:rsid w:val="00F84B3A"/>
    <w:rsid w:val="00F84F53"/>
    <w:rsid w:val="00F85032"/>
    <w:rsid w:val="00F851FA"/>
    <w:rsid w:val="00F874F9"/>
    <w:rsid w:val="00F926E8"/>
    <w:rsid w:val="00F93805"/>
    <w:rsid w:val="00F951F2"/>
    <w:rsid w:val="00F959A5"/>
    <w:rsid w:val="00F969C7"/>
    <w:rsid w:val="00F9708C"/>
    <w:rsid w:val="00FA14EA"/>
    <w:rsid w:val="00FA1754"/>
    <w:rsid w:val="00FA1A07"/>
    <w:rsid w:val="00FA2EC4"/>
    <w:rsid w:val="00FA5A81"/>
    <w:rsid w:val="00FA7DA6"/>
    <w:rsid w:val="00FC1836"/>
    <w:rsid w:val="00FC2445"/>
    <w:rsid w:val="00FC30A0"/>
    <w:rsid w:val="00FC3EEF"/>
    <w:rsid w:val="00FC7609"/>
    <w:rsid w:val="00FD10D6"/>
    <w:rsid w:val="00FD1D04"/>
    <w:rsid w:val="00FD2830"/>
    <w:rsid w:val="00FD3DA7"/>
    <w:rsid w:val="00FD3ED6"/>
    <w:rsid w:val="00FD431E"/>
    <w:rsid w:val="00FD5F36"/>
    <w:rsid w:val="00FD6E98"/>
    <w:rsid w:val="00FD7D3B"/>
    <w:rsid w:val="00FE0367"/>
    <w:rsid w:val="00FE044E"/>
    <w:rsid w:val="00FE10DF"/>
    <w:rsid w:val="00FE2AFD"/>
    <w:rsid w:val="00FE417A"/>
    <w:rsid w:val="00FE6EB1"/>
    <w:rsid w:val="00FE7E7F"/>
    <w:rsid w:val="00FF300A"/>
    <w:rsid w:val="00FF47A1"/>
    <w:rsid w:val="00FF592D"/>
    <w:rsid w:val="00FF6377"/>
    <w:rsid w:val="00FF7B9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3E924"/>
  <w15:docId w15:val="{B479F568-28D3-49B2-AA73-AC902527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6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7E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4B2F"/>
  </w:style>
  <w:style w:type="paragraph" w:styleId="Footer">
    <w:name w:val="footer"/>
    <w:basedOn w:val="Normal"/>
    <w:link w:val="FooterChar"/>
    <w:uiPriority w:val="99"/>
    <w:unhideWhenUsed/>
    <w:rsid w:val="00AD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1C"/>
  </w:style>
  <w:style w:type="character" w:styleId="PageNumber">
    <w:name w:val="page number"/>
    <w:basedOn w:val="DefaultParagraphFont"/>
    <w:unhideWhenUsed/>
    <w:rsid w:val="00AD001C"/>
  </w:style>
  <w:style w:type="paragraph" w:styleId="Header">
    <w:name w:val="header"/>
    <w:basedOn w:val="Normal"/>
    <w:link w:val="HeaderChar"/>
    <w:uiPriority w:val="99"/>
    <w:unhideWhenUsed/>
    <w:rsid w:val="007E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B6"/>
  </w:style>
  <w:style w:type="paragraph" w:styleId="NormalWeb">
    <w:name w:val="Normal (Web)"/>
    <w:basedOn w:val="Normal"/>
    <w:uiPriority w:val="99"/>
    <w:unhideWhenUsed/>
    <w:rsid w:val="009A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0515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016EE4"/>
    <w:rPr>
      <w:b/>
      <w:bCs/>
    </w:rPr>
  </w:style>
  <w:style w:type="paragraph" w:styleId="Revision">
    <w:name w:val="Revision"/>
    <w:hidden/>
    <w:uiPriority w:val="99"/>
    <w:semiHidden/>
    <w:rsid w:val="00517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7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Toroitich</dc:creator>
  <cp:lastModifiedBy>Michael Kiboino</cp:lastModifiedBy>
  <cp:revision>2</cp:revision>
  <cp:lastPrinted>2021-10-28T01:56:00Z</cp:lastPrinted>
  <dcterms:created xsi:type="dcterms:W3CDTF">2021-10-29T13:25:00Z</dcterms:created>
  <dcterms:modified xsi:type="dcterms:W3CDTF">2021-10-29T13:25:00Z</dcterms:modified>
</cp:coreProperties>
</file>