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D1869" w14:textId="77777777" w:rsidR="008D15B4" w:rsidRDefault="006D56D3">
      <w:pPr>
        <w:pStyle w:val="Body"/>
        <w:spacing w:before="240" w:line="288" w:lineRule="auto"/>
        <w:jc w:val="center"/>
        <w:rPr>
          <w:rFonts w:ascii="Tahoma Bold" w:hAnsi="Tahoma Bold" w:hint="eastAsia"/>
          <w:sz w:val="26"/>
          <w:szCs w:val="26"/>
        </w:rPr>
      </w:pPr>
      <w:bookmarkStart w:id="0" w:name="_Hlk55481691"/>
      <w:r>
        <w:rPr>
          <w:rFonts w:ascii="Tahoma" w:hAnsi="Tahoma"/>
          <w:noProof/>
          <w:sz w:val="26"/>
          <w:szCs w:val="26"/>
        </w:rPr>
        <w:drawing>
          <wp:inline distT="0" distB="0" distL="0" distR="0" wp14:anchorId="206DD193" wp14:editId="300DBD16">
            <wp:extent cx="1007534" cy="956733"/>
            <wp:effectExtent l="0" t="0" r="0" b="0"/>
            <wp:docPr id="1073741825" name="officeArt object" descr="A picture containing text, quee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 picture containing text, queenDescription automatically generated" descr="A picture containing text, queenDescription automatically generate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7534" cy="95673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BAE6D86" w14:textId="77777777" w:rsidR="008D15B4" w:rsidRDefault="006D56D3">
      <w:pPr>
        <w:pStyle w:val="Body"/>
        <w:spacing w:after="0" w:line="276" w:lineRule="auto"/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Permanent Mission of the Republic of Kenya</w:t>
      </w:r>
    </w:p>
    <w:p w14:paraId="6DACB7C5" w14:textId="77777777" w:rsidR="008D15B4" w:rsidRDefault="006D56D3">
      <w:pPr>
        <w:pStyle w:val="Body"/>
        <w:spacing w:after="0" w:line="276" w:lineRule="auto"/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to the United Nations </w:t>
      </w:r>
    </w:p>
    <w:p w14:paraId="1612F7C8" w14:textId="77777777" w:rsidR="008D15B4" w:rsidRDefault="006D56D3">
      <w:pPr>
        <w:pStyle w:val="Body"/>
        <w:spacing w:after="0" w:line="276" w:lineRule="auto"/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Security Council - 2021-2022</w:t>
      </w:r>
    </w:p>
    <w:p w14:paraId="6D4DD58A" w14:textId="77777777" w:rsidR="008D15B4" w:rsidRDefault="008D15B4" w:rsidP="00F54907">
      <w:pPr>
        <w:pStyle w:val="Body"/>
        <w:spacing w:before="240" w:line="288" w:lineRule="auto"/>
        <w:rPr>
          <w:rFonts w:ascii="Tahoma Bold" w:eastAsia="Tahoma Bold" w:hAnsi="Tahoma Bold" w:cs="Tahoma Bold"/>
          <w:sz w:val="26"/>
          <w:szCs w:val="26"/>
        </w:rPr>
      </w:pPr>
    </w:p>
    <w:p w14:paraId="5E05F928" w14:textId="193BCC1D" w:rsidR="008D15B4" w:rsidRDefault="006D56D3">
      <w:pPr>
        <w:pStyle w:val="Body"/>
        <w:spacing w:before="240" w:line="360" w:lineRule="auto"/>
        <w:jc w:val="center"/>
        <w:rPr>
          <w:rFonts w:ascii="Tahoma" w:eastAsia="Tahoma" w:hAnsi="Tahoma" w:cs="Tahoma"/>
          <w:sz w:val="26"/>
          <w:szCs w:val="26"/>
        </w:rPr>
      </w:pPr>
      <w:r>
        <w:rPr>
          <w:rFonts w:ascii="Tahoma" w:hAnsi="Tahoma"/>
          <w:sz w:val="26"/>
          <w:szCs w:val="26"/>
          <w:lang w:val="de-DE"/>
        </w:rPr>
        <w:t>VTC BRIEFING BY THE</w:t>
      </w:r>
      <w:r>
        <w:rPr>
          <w:rFonts w:ascii="Tahoma" w:hAnsi="Tahoma"/>
          <w:sz w:val="26"/>
          <w:szCs w:val="26"/>
          <w:lang w:val="de-DE"/>
        </w:rPr>
        <w:t xml:space="preserve"> PROSECUTOR OF THE INTERNATIONAL CRIMINAL COURT ON THE SITUATION IN LIBYA PURSUANT TO UNSCR 1970 (2011) </w:t>
      </w:r>
    </w:p>
    <w:p w14:paraId="2275042A" w14:textId="31CBC045" w:rsidR="00F54907" w:rsidRPr="00F54907" w:rsidRDefault="006D56D3" w:rsidP="00F54907">
      <w:pPr>
        <w:pStyle w:val="Body"/>
        <w:spacing w:before="240" w:line="360" w:lineRule="auto"/>
        <w:jc w:val="center"/>
        <w:rPr>
          <w:rFonts w:ascii="Tahoma" w:hAnsi="Tahoma"/>
          <w:sz w:val="26"/>
          <w:szCs w:val="26"/>
          <w:lang w:val="de-DE"/>
        </w:rPr>
      </w:pPr>
      <w:r>
        <w:rPr>
          <w:rFonts w:ascii="Tahoma" w:hAnsi="Tahoma"/>
          <w:sz w:val="26"/>
          <w:szCs w:val="26"/>
          <w:lang w:val="de-DE"/>
        </w:rPr>
        <w:t>MONDAY, 17 MAY 202</w:t>
      </w:r>
      <w:bookmarkEnd w:id="0"/>
      <w:r>
        <w:rPr>
          <w:rFonts w:ascii="Tahoma" w:hAnsi="Tahoma"/>
          <w:sz w:val="26"/>
          <w:szCs w:val="26"/>
          <w:lang w:val="de-DE"/>
        </w:rPr>
        <w:t>1 (2:00PM)</w:t>
      </w:r>
      <w:r w:rsidR="00F54907" w:rsidRPr="00F54907">
        <w:rPr>
          <w:rFonts w:ascii="Tahoma" w:hAnsi="Tahoma"/>
          <w:sz w:val="26"/>
          <w:szCs w:val="26"/>
          <w:lang w:val="de-DE"/>
        </w:rPr>
        <w:t xml:space="preserve">        </w:t>
      </w:r>
    </w:p>
    <w:p w14:paraId="6F12CAAF" w14:textId="29C4F921" w:rsidR="008D15B4" w:rsidRDefault="006D56D3">
      <w:pPr>
        <w:pStyle w:val="Body"/>
        <w:spacing w:before="240" w:after="0" w:line="360" w:lineRule="auto"/>
        <w:ind w:firstLine="720"/>
        <w:rPr>
          <w:rFonts w:ascii="Tahoma" w:eastAsia="Tahoma" w:hAnsi="Tahoma" w:cs="Tahoma"/>
          <w:sz w:val="26"/>
          <w:szCs w:val="26"/>
        </w:rPr>
      </w:pPr>
      <w:r>
        <w:rPr>
          <w:rFonts w:ascii="Tahoma" w:hAnsi="Tahoma"/>
          <w:sz w:val="26"/>
          <w:szCs w:val="26"/>
          <w:lang w:val="de-DE"/>
        </w:rPr>
        <w:t xml:space="preserve">STATEMENT BY AMB. MARTIN KIMANI </w:t>
      </w:r>
      <w:r>
        <w:rPr>
          <w:rFonts w:ascii="Tahoma" w:hAnsi="Tahoma"/>
          <w:sz w:val="26"/>
          <w:szCs w:val="26"/>
          <w:lang w:val="de-DE"/>
        </w:rPr>
        <w:t xml:space="preserve">– </w:t>
      </w:r>
      <w:r>
        <w:rPr>
          <w:rFonts w:ascii="Tahoma" w:hAnsi="Tahoma"/>
          <w:sz w:val="26"/>
          <w:szCs w:val="26"/>
          <w:lang w:val="de-DE"/>
        </w:rPr>
        <w:t>PERMANENT REPRESENTATIVE</w:t>
      </w:r>
    </w:p>
    <w:p w14:paraId="25D54FBA" w14:textId="3A0A2C08" w:rsidR="00F54907" w:rsidRDefault="00F54907" w:rsidP="00393B8B">
      <w:pPr>
        <w:pStyle w:val="Body"/>
        <w:pBdr>
          <w:bottom w:val="single" w:sz="12" w:space="1" w:color="auto"/>
        </w:pBdr>
        <w:spacing w:before="240" w:after="0" w:line="360" w:lineRule="auto"/>
        <w:ind w:firstLine="720"/>
        <w:rPr>
          <w:rFonts w:ascii="Tahoma" w:hAnsi="Tahoma"/>
          <w:sz w:val="26"/>
          <w:szCs w:val="26"/>
        </w:rPr>
      </w:pPr>
    </w:p>
    <w:p w14:paraId="3EF67CD5" w14:textId="709BD8B3" w:rsidR="008D15B4" w:rsidRDefault="006D56D3" w:rsidP="00F54907">
      <w:pPr>
        <w:pStyle w:val="Body"/>
        <w:spacing w:before="240" w:after="0" w:line="360" w:lineRule="auto"/>
        <w:ind w:firstLine="720"/>
        <w:rPr>
          <w:rFonts w:ascii="Tahoma" w:eastAsia="Tahoma" w:hAnsi="Tahoma" w:cs="Tahoma"/>
          <w:sz w:val="26"/>
          <w:szCs w:val="26"/>
        </w:rPr>
      </w:pPr>
      <w:r>
        <w:rPr>
          <w:rFonts w:ascii="Tahoma" w:hAnsi="Tahoma"/>
          <w:sz w:val="26"/>
          <w:szCs w:val="26"/>
        </w:rPr>
        <w:t xml:space="preserve">Thank you Mr. </w:t>
      </w:r>
      <w:proofErr w:type="gramStart"/>
      <w:r>
        <w:rPr>
          <w:rFonts w:ascii="Tahoma" w:hAnsi="Tahoma"/>
          <w:sz w:val="26"/>
          <w:szCs w:val="26"/>
        </w:rPr>
        <w:t>President</w:t>
      </w:r>
      <w:proofErr w:type="gramEnd"/>
    </w:p>
    <w:p w14:paraId="111FC888" w14:textId="77777777" w:rsidR="008D15B4" w:rsidRDefault="006D56D3">
      <w:pPr>
        <w:pStyle w:val="Body"/>
        <w:numPr>
          <w:ilvl w:val="0"/>
          <w:numId w:val="2"/>
        </w:numPr>
        <w:spacing w:before="240" w:after="0" w:line="360" w:lineRule="auto"/>
        <w:rPr>
          <w:rFonts w:ascii="Tahoma" w:hAnsi="Tahoma"/>
          <w:sz w:val="26"/>
          <w:szCs w:val="26"/>
        </w:rPr>
      </w:pPr>
      <w:r>
        <w:rPr>
          <w:rStyle w:val="text--big"/>
          <w:rFonts w:ascii="Tahoma" w:hAnsi="Tahoma"/>
          <w:sz w:val="26"/>
          <w:szCs w:val="26"/>
        </w:rPr>
        <w:t xml:space="preserve">I thank the </w:t>
      </w:r>
      <w:r>
        <w:rPr>
          <w:rStyle w:val="text--big"/>
          <w:rFonts w:ascii="Tahoma" w:hAnsi="Tahoma"/>
          <w:sz w:val="26"/>
          <w:szCs w:val="26"/>
        </w:rPr>
        <w:t xml:space="preserve">ICC </w:t>
      </w:r>
      <w:r>
        <w:rPr>
          <w:rStyle w:val="text--big"/>
          <w:rFonts w:ascii="Tahoma" w:hAnsi="Tahoma"/>
          <w:sz w:val="26"/>
          <w:szCs w:val="26"/>
        </w:rPr>
        <w:t>Prosecutor, Ms. Fatou Bensouda</w:t>
      </w:r>
      <w:r>
        <w:rPr>
          <w:rStyle w:val="text--big"/>
          <w:rFonts w:ascii="Tahoma" w:hAnsi="Tahoma"/>
          <w:sz w:val="26"/>
          <w:szCs w:val="26"/>
        </w:rPr>
        <w:t>,</w:t>
      </w:r>
      <w:r>
        <w:rPr>
          <w:rStyle w:val="text--big"/>
          <w:rFonts w:ascii="Tahoma" w:hAnsi="Tahoma"/>
          <w:sz w:val="26"/>
          <w:szCs w:val="26"/>
        </w:rPr>
        <w:t xml:space="preserve"> for her report and briefing.</w:t>
      </w:r>
    </w:p>
    <w:p w14:paraId="0B5CB205" w14:textId="79C29C4E" w:rsidR="008D15B4" w:rsidRDefault="006D56D3">
      <w:pPr>
        <w:pStyle w:val="Body"/>
        <w:numPr>
          <w:ilvl w:val="0"/>
          <w:numId w:val="2"/>
        </w:numPr>
        <w:spacing w:before="240" w:after="0" w:line="360" w:lineRule="auto"/>
        <w:rPr>
          <w:rFonts w:ascii="Tahoma" w:hAnsi="Tahoma"/>
          <w:sz w:val="26"/>
          <w:szCs w:val="26"/>
        </w:rPr>
      </w:pPr>
      <w:r>
        <w:rPr>
          <w:rStyle w:val="text--big"/>
          <w:rFonts w:ascii="Tahoma" w:hAnsi="Tahoma"/>
          <w:sz w:val="26"/>
          <w:szCs w:val="26"/>
        </w:rPr>
        <w:t>Mr</w:t>
      </w:r>
      <w:r w:rsidR="00E35634">
        <w:rPr>
          <w:rStyle w:val="text--big"/>
          <w:rFonts w:ascii="Tahoma" w:hAnsi="Tahoma"/>
          <w:sz w:val="26"/>
          <w:szCs w:val="26"/>
        </w:rPr>
        <w:t>.</w:t>
      </w:r>
      <w:r>
        <w:rPr>
          <w:rStyle w:val="text--big"/>
          <w:rFonts w:ascii="Tahoma" w:hAnsi="Tahoma"/>
          <w:sz w:val="26"/>
          <w:szCs w:val="26"/>
        </w:rPr>
        <w:t xml:space="preserve"> President, w</w:t>
      </w:r>
      <w:r>
        <w:rPr>
          <w:rStyle w:val="text--big"/>
          <w:rFonts w:ascii="Tahoma" w:hAnsi="Tahoma"/>
          <w:sz w:val="26"/>
          <w:szCs w:val="26"/>
        </w:rPr>
        <w:t xml:space="preserve">e have witnessed the </w:t>
      </w:r>
      <w:r>
        <w:rPr>
          <w:rStyle w:val="text--big"/>
          <w:rFonts w:ascii="Tahoma" w:hAnsi="Tahoma"/>
          <w:sz w:val="26"/>
          <w:szCs w:val="26"/>
        </w:rPr>
        <w:t xml:space="preserve">commendable </w:t>
      </w:r>
      <w:r>
        <w:rPr>
          <w:rStyle w:val="text--big"/>
          <w:rFonts w:ascii="Tahoma" w:hAnsi="Tahoma"/>
          <w:sz w:val="26"/>
          <w:szCs w:val="26"/>
        </w:rPr>
        <w:t xml:space="preserve">determination of the Libyan people to restore their nation from the ruins of conflict. </w:t>
      </w:r>
    </w:p>
    <w:p w14:paraId="19D3BA2D" w14:textId="7D9FBC41" w:rsidR="008D15B4" w:rsidRPr="00E35634" w:rsidRDefault="006D56D3" w:rsidP="00E35634">
      <w:pPr>
        <w:pStyle w:val="Body"/>
        <w:numPr>
          <w:ilvl w:val="0"/>
          <w:numId w:val="2"/>
        </w:numPr>
        <w:spacing w:before="240" w:after="0" w:line="360" w:lineRule="auto"/>
        <w:rPr>
          <w:rFonts w:ascii="Tahoma" w:hAnsi="Tahoma"/>
          <w:sz w:val="26"/>
          <w:szCs w:val="26"/>
        </w:rPr>
      </w:pPr>
      <w:r>
        <w:rPr>
          <w:rStyle w:val="text--big"/>
          <w:rFonts w:ascii="Tahoma" w:hAnsi="Tahoma"/>
          <w:sz w:val="26"/>
          <w:szCs w:val="26"/>
        </w:rPr>
        <w:t xml:space="preserve">We </w:t>
      </w:r>
      <w:r>
        <w:rPr>
          <w:rStyle w:val="text--big"/>
          <w:rFonts w:ascii="Tahoma" w:hAnsi="Tahoma"/>
          <w:sz w:val="26"/>
          <w:szCs w:val="26"/>
        </w:rPr>
        <w:t>look forward to their further progress buil</w:t>
      </w:r>
      <w:r>
        <w:rPr>
          <w:rStyle w:val="text--big"/>
          <w:rFonts w:ascii="Tahoma" w:hAnsi="Tahoma"/>
          <w:sz w:val="26"/>
          <w:szCs w:val="26"/>
        </w:rPr>
        <w:t xml:space="preserve">ding </w:t>
      </w:r>
      <w:r w:rsidR="00E35634">
        <w:rPr>
          <w:rStyle w:val="text--big"/>
          <w:rFonts w:ascii="Tahoma" w:hAnsi="Tahoma"/>
          <w:sz w:val="26"/>
          <w:szCs w:val="26"/>
        </w:rPr>
        <w:t xml:space="preserve">on </w:t>
      </w:r>
      <w:r w:rsidRPr="00E35634">
        <w:rPr>
          <w:rStyle w:val="text--big"/>
          <w:rFonts w:ascii="Tahoma" w:hAnsi="Tahoma"/>
          <w:sz w:val="26"/>
          <w:szCs w:val="26"/>
        </w:rPr>
        <w:t>the</w:t>
      </w:r>
      <w:r w:rsidRPr="00E35634">
        <w:rPr>
          <w:rStyle w:val="text--big"/>
          <w:rFonts w:ascii="Tahoma" w:hAnsi="Tahoma"/>
          <w:sz w:val="26"/>
          <w:szCs w:val="26"/>
        </w:rPr>
        <w:t xml:space="preserve"> ceasefire agreement</w:t>
      </w:r>
      <w:r w:rsidRPr="00E35634">
        <w:rPr>
          <w:rStyle w:val="text--big"/>
          <w:rFonts w:ascii="Tahoma" w:hAnsi="Tahoma"/>
          <w:sz w:val="26"/>
          <w:szCs w:val="26"/>
        </w:rPr>
        <w:t xml:space="preserve">, </w:t>
      </w:r>
      <w:proofErr w:type="spellStart"/>
      <w:r w:rsidRPr="00E35634">
        <w:rPr>
          <w:rStyle w:val="text--big"/>
          <w:rFonts w:ascii="Tahoma" w:hAnsi="Tahoma"/>
          <w:sz w:val="26"/>
          <w:szCs w:val="26"/>
          <w:lang w:val="fr-FR"/>
        </w:rPr>
        <w:t>election</w:t>
      </w:r>
      <w:proofErr w:type="spellEnd"/>
      <w:r w:rsidRPr="00E35634">
        <w:rPr>
          <w:rStyle w:val="text--big"/>
          <w:rFonts w:ascii="Tahoma" w:hAnsi="Tahoma"/>
          <w:sz w:val="26"/>
          <w:szCs w:val="26"/>
        </w:rPr>
        <w:t>s</w:t>
      </w:r>
      <w:r w:rsidRPr="00E35634">
        <w:rPr>
          <w:rStyle w:val="text--big"/>
          <w:rFonts w:ascii="Tahoma" w:hAnsi="Tahoma"/>
          <w:sz w:val="26"/>
          <w:szCs w:val="26"/>
        </w:rPr>
        <w:t xml:space="preserve"> and swearing in of the Government of National Unity</w:t>
      </w:r>
      <w:r w:rsidRPr="00E35634">
        <w:rPr>
          <w:rStyle w:val="text--big"/>
          <w:rFonts w:ascii="Tahoma" w:hAnsi="Tahoma"/>
          <w:sz w:val="26"/>
          <w:szCs w:val="26"/>
        </w:rPr>
        <w:t>,</w:t>
      </w:r>
      <w:r w:rsidRPr="00E35634">
        <w:rPr>
          <w:rStyle w:val="text--big"/>
          <w:rFonts w:ascii="Tahoma" w:hAnsi="Tahoma"/>
          <w:sz w:val="26"/>
          <w:szCs w:val="26"/>
        </w:rPr>
        <w:t xml:space="preserve"> and the continued dialogue</w:t>
      </w:r>
      <w:r w:rsidRPr="00E35634">
        <w:rPr>
          <w:rStyle w:val="text--big"/>
          <w:rFonts w:ascii="Tahoma" w:hAnsi="Tahoma"/>
          <w:sz w:val="26"/>
          <w:szCs w:val="26"/>
        </w:rPr>
        <w:t xml:space="preserve">. </w:t>
      </w:r>
    </w:p>
    <w:p w14:paraId="6A9A0E9C" w14:textId="221C93EC" w:rsidR="008D15B4" w:rsidRDefault="006D56D3">
      <w:pPr>
        <w:pStyle w:val="Body"/>
        <w:numPr>
          <w:ilvl w:val="0"/>
          <w:numId w:val="2"/>
        </w:numPr>
        <w:spacing w:before="240" w:after="0" w:line="360" w:lineRule="auto"/>
        <w:rPr>
          <w:rFonts w:ascii="Tahoma" w:hAnsi="Tahoma"/>
          <w:sz w:val="26"/>
          <w:szCs w:val="26"/>
        </w:rPr>
      </w:pPr>
      <w:r>
        <w:rPr>
          <w:rStyle w:val="text--big"/>
          <w:rFonts w:ascii="Tahoma" w:hAnsi="Tahoma"/>
          <w:sz w:val="26"/>
          <w:szCs w:val="26"/>
        </w:rPr>
        <w:t xml:space="preserve">Kenya </w:t>
      </w:r>
      <w:r>
        <w:rPr>
          <w:rStyle w:val="text--big"/>
          <w:rFonts w:ascii="Tahoma" w:hAnsi="Tahoma"/>
          <w:sz w:val="26"/>
          <w:szCs w:val="26"/>
        </w:rPr>
        <w:t xml:space="preserve">supports a Libyan-led and owned process to entrench peace, security, and law and order. A critical element of success is delivering accountability on the basis of the rule of law, which can be a basis for renewed trust in government. </w:t>
      </w:r>
    </w:p>
    <w:p w14:paraId="332F74B4" w14:textId="690F6F78" w:rsidR="008D15B4" w:rsidRDefault="006D56D3">
      <w:pPr>
        <w:pStyle w:val="Body"/>
        <w:numPr>
          <w:ilvl w:val="0"/>
          <w:numId w:val="2"/>
        </w:numPr>
        <w:spacing w:before="240" w:after="0" w:line="360" w:lineRule="auto"/>
        <w:rPr>
          <w:rFonts w:ascii="Tahoma" w:hAnsi="Tahoma"/>
          <w:sz w:val="26"/>
          <w:szCs w:val="26"/>
        </w:rPr>
      </w:pPr>
      <w:r>
        <w:rPr>
          <w:rStyle w:val="text--big"/>
          <w:rFonts w:ascii="Tahoma" w:hAnsi="Tahoma"/>
          <w:sz w:val="26"/>
          <w:szCs w:val="26"/>
        </w:rPr>
        <w:lastRenderedPageBreak/>
        <w:t xml:space="preserve">It is also important that fair treatment be given to the many Africans who have sought to </w:t>
      </w:r>
      <w:r>
        <w:rPr>
          <w:rStyle w:val="text--big"/>
          <w:rFonts w:ascii="Tahoma" w:hAnsi="Tahoma"/>
          <w:sz w:val="26"/>
          <w:szCs w:val="26"/>
        </w:rPr>
        <w:t xml:space="preserve">migrate to Europe through Libya. All concerned national and UN institutions </w:t>
      </w:r>
      <w:r w:rsidR="0095660C">
        <w:rPr>
          <w:rStyle w:val="text--big"/>
          <w:rFonts w:ascii="Tahoma" w:hAnsi="Tahoma"/>
          <w:sz w:val="26"/>
          <w:szCs w:val="26"/>
        </w:rPr>
        <w:t xml:space="preserve">should </w:t>
      </w:r>
      <w:r>
        <w:rPr>
          <w:rStyle w:val="text--big"/>
          <w:rFonts w:ascii="Tahoma" w:hAnsi="Tahoma"/>
          <w:sz w:val="26"/>
          <w:szCs w:val="26"/>
        </w:rPr>
        <w:t xml:space="preserve">immediately secure their safety and offer them humane treatment as a key deliverable of a Libya on the path to sustained success. </w:t>
      </w:r>
    </w:p>
    <w:p w14:paraId="3E9CE4CC" w14:textId="77777777" w:rsidR="008D15B4" w:rsidRDefault="006D56D3">
      <w:pPr>
        <w:pStyle w:val="Body"/>
        <w:spacing w:before="240" w:after="0" w:line="360" w:lineRule="auto"/>
        <w:ind w:left="720"/>
        <w:rPr>
          <w:rFonts w:ascii="Tahoma" w:eastAsia="Tahoma" w:hAnsi="Tahoma" w:cs="Tahoma"/>
          <w:sz w:val="26"/>
          <w:szCs w:val="26"/>
        </w:rPr>
      </w:pPr>
      <w:r>
        <w:rPr>
          <w:rFonts w:ascii="Tahoma" w:hAnsi="Tahoma"/>
          <w:sz w:val="26"/>
          <w:szCs w:val="26"/>
        </w:rPr>
        <w:t>Mr. President,</w:t>
      </w:r>
    </w:p>
    <w:p w14:paraId="240243EC" w14:textId="50161994" w:rsidR="008D15B4" w:rsidRDefault="006D56D3">
      <w:pPr>
        <w:pStyle w:val="Body"/>
        <w:numPr>
          <w:ilvl w:val="0"/>
          <w:numId w:val="2"/>
        </w:numPr>
        <w:spacing w:before="240" w:after="0" w:line="360" w:lineRule="auto"/>
        <w:rPr>
          <w:rFonts w:ascii="Tahoma" w:hAnsi="Tahoma"/>
          <w:sz w:val="26"/>
          <w:szCs w:val="26"/>
        </w:rPr>
      </w:pPr>
      <w:r>
        <w:rPr>
          <w:rFonts w:ascii="Tahoma" w:hAnsi="Tahoma"/>
          <w:sz w:val="26"/>
          <w:szCs w:val="26"/>
        </w:rPr>
        <w:t>Kenya also calls f</w:t>
      </w:r>
      <w:r>
        <w:rPr>
          <w:rFonts w:ascii="Tahoma" w:hAnsi="Tahoma"/>
          <w:sz w:val="26"/>
          <w:szCs w:val="26"/>
        </w:rPr>
        <w:t xml:space="preserve">or a surge in </w:t>
      </w:r>
      <w:r>
        <w:rPr>
          <w:rStyle w:val="text--big"/>
          <w:rFonts w:ascii="Tahoma" w:hAnsi="Tahoma"/>
          <w:sz w:val="26"/>
          <w:szCs w:val="26"/>
          <w:lang w:val="fr-FR"/>
        </w:rPr>
        <w:t xml:space="preserve">national </w:t>
      </w:r>
      <w:proofErr w:type="spellStart"/>
      <w:r>
        <w:rPr>
          <w:rStyle w:val="text--big"/>
          <w:rFonts w:ascii="Tahoma" w:hAnsi="Tahoma"/>
          <w:sz w:val="26"/>
          <w:szCs w:val="26"/>
          <w:lang w:val="fr-FR"/>
        </w:rPr>
        <w:t>reconciliation</w:t>
      </w:r>
      <w:proofErr w:type="spellEnd"/>
      <w:r>
        <w:rPr>
          <w:rStyle w:val="text--big"/>
          <w:rFonts w:ascii="Tahoma" w:hAnsi="Tahoma"/>
          <w:sz w:val="26"/>
          <w:szCs w:val="26"/>
        </w:rPr>
        <w:t xml:space="preserve"> as a set of inclusive processes. This is the foundation of a </w:t>
      </w:r>
      <w:r>
        <w:rPr>
          <w:rFonts w:ascii="Tahoma" w:hAnsi="Tahoma"/>
          <w:sz w:val="26"/>
          <w:szCs w:val="26"/>
        </w:rPr>
        <w:t>Libyan-led and owned peace process</w:t>
      </w:r>
      <w:r>
        <w:rPr>
          <w:rStyle w:val="text--big"/>
          <w:rFonts w:ascii="Tahoma" w:hAnsi="Tahoma"/>
          <w:sz w:val="26"/>
          <w:szCs w:val="26"/>
        </w:rPr>
        <w:t xml:space="preserve"> </w:t>
      </w:r>
      <w:r>
        <w:rPr>
          <w:rStyle w:val="text--big"/>
          <w:rFonts w:ascii="Tahoma" w:hAnsi="Tahoma"/>
          <w:sz w:val="26"/>
          <w:szCs w:val="26"/>
        </w:rPr>
        <w:t>that leads to a secure Libya governed by a trusted and effective government</w:t>
      </w:r>
      <w:r>
        <w:rPr>
          <w:rStyle w:val="text--big"/>
          <w:rFonts w:ascii="Tahoma" w:hAnsi="Tahoma"/>
          <w:sz w:val="26"/>
          <w:szCs w:val="26"/>
        </w:rPr>
        <w:t xml:space="preserve">. </w:t>
      </w:r>
    </w:p>
    <w:p w14:paraId="05F47819" w14:textId="77777777" w:rsidR="008D15B4" w:rsidRDefault="006D56D3">
      <w:pPr>
        <w:pStyle w:val="Body"/>
        <w:numPr>
          <w:ilvl w:val="0"/>
          <w:numId w:val="2"/>
        </w:numPr>
        <w:spacing w:before="240" w:after="0" w:line="360" w:lineRule="auto"/>
        <w:rPr>
          <w:rFonts w:ascii="Tahoma" w:hAnsi="Tahoma"/>
          <w:sz w:val="26"/>
          <w:szCs w:val="26"/>
        </w:rPr>
      </w:pPr>
      <w:r>
        <w:rPr>
          <w:rStyle w:val="text--big"/>
          <w:rFonts w:ascii="Tahoma" w:hAnsi="Tahoma"/>
          <w:sz w:val="26"/>
          <w:szCs w:val="26"/>
        </w:rPr>
        <w:t xml:space="preserve">This will call for </w:t>
      </w:r>
      <w:r>
        <w:rPr>
          <w:rFonts w:ascii="Tahoma" w:hAnsi="Tahoma"/>
          <w:sz w:val="26"/>
          <w:szCs w:val="26"/>
        </w:rPr>
        <w:t xml:space="preserve">the activation of social and political </w:t>
      </w:r>
      <w:r>
        <w:rPr>
          <w:rFonts w:ascii="Tahoma" w:hAnsi="Tahoma"/>
          <w:sz w:val="26"/>
          <w:szCs w:val="26"/>
        </w:rPr>
        <w:t>reconciliation dialogues from the grassroots to the highest political levels. In this regard, we welcome the establishment of the National Reconciliation Commission.</w:t>
      </w:r>
    </w:p>
    <w:p w14:paraId="0EB015E0" w14:textId="4E58D22E" w:rsidR="008D15B4" w:rsidRDefault="006D56D3">
      <w:pPr>
        <w:pStyle w:val="Body"/>
        <w:numPr>
          <w:ilvl w:val="0"/>
          <w:numId w:val="2"/>
        </w:numPr>
        <w:spacing w:before="240" w:after="0" w:line="360" w:lineRule="auto"/>
        <w:rPr>
          <w:rFonts w:ascii="Tahoma" w:hAnsi="Tahoma"/>
          <w:sz w:val="26"/>
          <w:szCs w:val="26"/>
        </w:rPr>
      </w:pPr>
      <w:r>
        <w:rPr>
          <w:rStyle w:val="text--big"/>
          <w:rFonts w:ascii="Tahoma" w:hAnsi="Tahoma"/>
          <w:sz w:val="26"/>
          <w:szCs w:val="26"/>
        </w:rPr>
        <w:t>Reconciliation and legal accountability must be delivered in a fashion that is sensitive t</w:t>
      </w:r>
      <w:r>
        <w:rPr>
          <w:rStyle w:val="text--big"/>
          <w:rFonts w:ascii="Tahoma" w:hAnsi="Tahoma"/>
          <w:sz w:val="26"/>
          <w:szCs w:val="26"/>
        </w:rPr>
        <w:t xml:space="preserve">o the implications of peace and security. That is why the role of national judicial and prosecutorial </w:t>
      </w:r>
      <w:r w:rsidR="0095660C">
        <w:rPr>
          <w:rStyle w:val="text--big"/>
          <w:rFonts w:ascii="Tahoma" w:hAnsi="Tahoma"/>
          <w:sz w:val="26"/>
          <w:szCs w:val="26"/>
        </w:rPr>
        <w:t>are</w:t>
      </w:r>
      <w:r>
        <w:rPr>
          <w:rStyle w:val="text--big"/>
          <w:rFonts w:ascii="Tahoma" w:hAnsi="Tahoma"/>
          <w:sz w:val="26"/>
          <w:szCs w:val="26"/>
        </w:rPr>
        <w:t xml:space="preserve"> so important since they understand the deeper context and impact of their efforts. </w:t>
      </w:r>
    </w:p>
    <w:p w14:paraId="1443EE19" w14:textId="77777777" w:rsidR="008D15B4" w:rsidRDefault="006D56D3">
      <w:pPr>
        <w:pStyle w:val="Body"/>
        <w:numPr>
          <w:ilvl w:val="0"/>
          <w:numId w:val="2"/>
        </w:numPr>
        <w:spacing w:before="240" w:after="0" w:line="360" w:lineRule="auto"/>
        <w:rPr>
          <w:rFonts w:ascii="Tahoma" w:hAnsi="Tahoma"/>
          <w:sz w:val="26"/>
          <w:szCs w:val="26"/>
        </w:rPr>
      </w:pPr>
      <w:r>
        <w:rPr>
          <w:rStyle w:val="text--big"/>
          <w:rFonts w:ascii="Tahoma" w:hAnsi="Tahoma"/>
          <w:sz w:val="26"/>
          <w:szCs w:val="26"/>
        </w:rPr>
        <w:t>For this reason, there must be a strict observation of the principl</w:t>
      </w:r>
      <w:r>
        <w:rPr>
          <w:rStyle w:val="text--big"/>
          <w:rFonts w:ascii="Tahoma" w:hAnsi="Tahoma"/>
          <w:sz w:val="26"/>
          <w:szCs w:val="26"/>
        </w:rPr>
        <w:t xml:space="preserve">e of complementarity in regard to regional and international judicial instruments, including the International Criminal Court. </w:t>
      </w:r>
    </w:p>
    <w:p w14:paraId="0D11DFA5" w14:textId="77777777" w:rsidR="008D15B4" w:rsidRDefault="006D56D3">
      <w:pPr>
        <w:pStyle w:val="Body"/>
        <w:numPr>
          <w:ilvl w:val="0"/>
          <w:numId w:val="2"/>
        </w:numPr>
        <w:spacing w:before="240" w:after="0" w:line="360" w:lineRule="auto"/>
        <w:rPr>
          <w:rFonts w:ascii="Tahoma" w:hAnsi="Tahoma"/>
          <w:sz w:val="26"/>
          <w:szCs w:val="26"/>
        </w:rPr>
      </w:pPr>
      <w:r>
        <w:rPr>
          <w:rStyle w:val="text--big"/>
          <w:rFonts w:ascii="Tahoma" w:hAnsi="Tahoma"/>
          <w:sz w:val="26"/>
          <w:szCs w:val="26"/>
        </w:rPr>
        <w:t>When complementarity is breached in any way, or its sequence is upset, the result can easily run counter to the Libyan-led and o</w:t>
      </w:r>
      <w:r>
        <w:rPr>
          <w:rStyle w:val="text--big"/>
          <w:rFonts w:ascii="Tahoma" w:hAnsi="Tahoma"/>
          <w:sz w:val="26"/>
          <w:szCs w:val="26"/>
        </w:rPr>
        <w:t>wned processes that this Council supports.</w:t>
      </w:r>
    </w:p>
    <w:p w14:paraId="01BD7704" w14:textId="77777777" w:rsidR="008D15B4" w:rsidRDefault="006D56D3">
      <w:pPr>
        <w:pStyle w:val="Body"/>
        <w:numPr>
          <w:ilvl w:val="0"/>
          <w:numId w:val="2"/>
        </w:numPr>
        <w:spacing w:before="240" w:after="0" w:line="360" w:lineRule="auto"/>
        <w:rPr>
          <w:rFonts w:ascii="Tahoma" w:hAnsi="Tahoma"/>
          <w:sz w:val="26"/>
          <w:szCs w:val="26"/>
        </w:rPr>
      </w:pPr>
      <w:r>
        <w:rPr>
          <w:rStyle w:val="text--big"/>
          <w:rFonts w:ascii="Tahoma" w:hAnsi="Tahoma"/>
          <w:sz w:val="26"/>
          <w:szCs w:val="26"/>
        </w:rPr>
        <w:t>W</w:t>
      </w:r>
      <w:r>
        <w:rPr>
          <w:rStyle w:val="text--big"/>
          <w:rFonts w:ascii="Tahoma" w:hAnsi="Tahoma"/>
          <w:sz w:val="26"/>
          <w:szCs w:val="26"/>
        </w:rPr>
        <w:t xml:space="preserve">e </w:t>
      </w:r>
      <w:r>
        <w:rPr>
          <w:rStyle w:val="text--big"/>
          <w:rFonts w:ascii="Tahoma" w:hAnsi="Tahoma"/>
          <w:sz w:val="26"/>
          <w:szCs w:val="26"/>
        </w:rPr>
        <w:t>will continue to encourage Libya to investigate and prosecute suspected grave crimes committed within its territory.</w:t>
      </w:r>
    </w:p>
    <w:p w14:paraId="5C8B7F29" w14:textId="7BDA35A4" w:rsidR="008D15B4" w:rsidRDefault="006D56D3">
      <w:pPr>
        <w:pStyle w:val="Body"/>
        <w:numPr>
          <w:ilvl w:val="0"/>
          <w:numId w:val="2"/>
        </w:numPr>
        <w:spacing w:before="240" w:after="0" w:line="360" w:lineRule="auto"/>
        <w:rPr>
          <w:rFonts w:ascii="Tahoma" w:hAnsi="Tahoma"/>
          <w:sz w:val="26"/>
          <w:szCs w:val="26"/>
        </w:rPr>
      </w:pPr>
      <w:r>
        <w:rPr>
          <w:rStyle w:val="text--big"/>
          <w:rFonts w:ascii="Tahoma" w:hAnsi="Tahoma"/>
          <w:sz w:val="26"/>
          <w:szCs w:val="26"/>
        </w:rPr>
        <w:lastRenderedPageBreak/>
        <w:t>Finally, Mr</w:t>
      </w:r>
      <w:r w:rsidR="008438A6">
        <w:rPr>
          <w:rStyle w:val="text--big"/>
          <w:rFonts w:ascii="Tahoma" w:hAnsi="Tahoma"/>
          <w:sz w:val="26"/>
          <w:szCs w:val="26"/>
        </w:rPr>
        <w:t>.</w:t>
      </w:r>
      <w:r>
        <w:rPr>
          <w:rStyle w:val="text--big"/>
          <w:rFonts w:ascii="Tahoma" w:hAnsi="Tahoma"/>
          <w:sz w:val="26"/>
          <w:szCs w:val="26"/>
        </w:rPr>
        <w:t xml:space="preserve"> President, Kenya calls for </w:t>
      </w:r>
      <w:r>
        <w:rPr>
          <w:rStyle w:val="text--big"/>
          <w:rFonts w:ascii="Tahoma" w:hAnsi="Tahoma"/>
          <w:sz w:val="26"/>
          <w:szCs w:val="26"/>
        </w:rPr>
        <w:t>a</w:t>
      </w:r>
      <w:r>
        <w:rPr>
          <w:rStyle w:val="text--big"/>
          <w:rFonts w:ascii="Tahoma" w:hAnsi="Tahoma"/>
          <w:sz w:val="26"/>
          <w:szCs w:val="26"/>
        </w:rPr>
        <w:t xml:space="preserve">ll foreign </w:t>
      </w:r>
      <w:r>
        <w:rPr>
          <w:rStyle w:val="text--big"/>
          <w:rFonts w:ascii="Tahoma" w:hAnsi="Tahoma"/>
          <w:sz w:val="26"/>
          <w:szCs w:val="26"/>
        </w:rPr>
        <w:t>fighters and mercenaries</w:t>
      </w:r>
      <w:r>
        <w:rPr>
          <w:rStyle w:val="text--big"/>
          <w:rFonts w:ascii="Tahoma" w:hAnsi="Tahoma"/>
          <w:sz w:val="26"/>
          <w:szCs w:val="26"/>
        </w:rPr>
        <w:t xml:space="preserve"> to </w:t>
      </w:r>
      <w:r>
        <w:rPr>
          <w:rStyle w:val="text--big"/>
          <w:rFonts w:ascii="Tahoma" w:hAnsi="Tahoma"/>
          <w:sz w:val="26"/>
          <w:szCs w:val="26"/>
        </w:rPr>
        <w:t>leave Libya</w:t>
      </w:r>
      <w:r>
        <w:rPr>
          <w:rStyle w:val="text--big"/>
          <w:rFonts w:ascii="Tahoma" w:hAnsi="Tahoma"/>
          <w:sz w:val="26"/>
          <w:szCs w:val="26"/>
        </w:rPr>
        <w:t xml:space="preserve">. However, even as they do this, there must be a concerted, resourced and skilled initiative to disarm, </w:t>
      </w:r>
      <w:proofErr w:type="spellStart"/>
      <w:r>
        <w:rPr>
          <w:rStyle w:val="text--big"/>
          <w:rFonts w:ascii="Tahoma" w:hAnsi="Tahoma"/>
          <w:sz w:val="26"/>
          <w:szCs w:val="26"/>
        </w:rPr>
        <w:t>demobilise</w:t>
      </w:r>
      <w:proofErr w:type="spellEnd"/>
      <w:r>
        <w:rPr>
          <w:rStyle w:val="text--big"/>
          <w:rFonts w:ascii="Tahoma" w:hAnsi="Tahoma"/>
          <w:sz w:val="26"/>
          <w:szCs w:val="26"/>
        </w:rPr>
        <w:t xml:space="preserve"> and reintegrate the fighters who may exit into other countries in Africa. The capabilities requi</w:t>
      </w:r>
      <w:r>
        <w:rPr>
          <w:rStyle w:val="text--big"/>
          <w:rFonts w:ascii="Tahoma" w:hAnsi="Tahoma"/>
          <w:sz w:val="26"/>
          <w:szCs w:val="26"/>
        </w:rPr>
        <w:t xml:space="preserve">red should be delivered to Libya and concerned countries, and that should include the skills, frameworks and policy development to support DDR. </w:t>
      </w:r>
    </w:p>
    <w:p w14:paraId="4DA07822" w14:textId="71CB8F3D" w:rsidR="008D15B4" w:rsidRDefault="006D56D3" w:rsidP="00393B8B">
      <w:pPr>
        <w:pStyle w:val="Body"/>
        <w:numPr>
          <w:ilvl w:val="0"/>
          <w:numId w:val="2"/>
        </w:numPr>
        <w:spacing w:before="240" w:after="0" w:line="360" w:lineRule="auto"/>
        <w:rPr>
          <w:rFonts w:ascii="Tahoma" w:hAnsi="Tahoma"/>
          <w:sz w:val="26"/>
          <w:szCs w:val="26"/>
        </w:rPr>
      </w:pPr>
      <w:r>
        <w:rPr>
          <w:rStyle w:val="text--big"/>
          <w:rFonts w:ascii="Tahoma" w:hAnsi="Tahoma"/>
          <w:sz w:val="26"/>
          <w:szCs w:val="26"/>
        </w:rPr>
        <w:t>We also call for</w:t>
      </w:r>
      <w:r>
        <w:rPr>
          <w:rStyle w:val="text--big"/>
          <w:rFonts w:ascii="Tahoma" w:hAnsi="Tahoma"/>
          <w:sz w:val="26"/>
          <w:szCs w:val="26"/>
        </w:rPr>
        <w:t xml:space="preserve"> the ceasefire agreement </w:t>
      </w:r>
      <w:r>
        <w:rPr>
          <w:rStyle w:val="text--big"/>
          <w:rFonts w:ascii="Tahoma" w:hAnsi="Tahoma"/>
          <w:sz w:val="26"/>
          <w:szCs w:val="26"/>
        </w:rPr>
        <w:t>to</w:t>
      </w:r>
      <w:r>
        <w:rPr>
          <w:rStyle w:val="text--big"/>
          <w:rFonts w:ascii="Tahoma" w:hAnsi="Tahoma"/>
          <w:sz w:val="26"/>
          <w:szCs w:val="26"/>
        </w:rPr>
        <w:t xml:space="preserve"> be fully implemented</w:t>
      </w:r>
      <w:r>
        <w:rPr>
          <w:rStyle w:val="text--big"/>
          <w:rFonts w:ascii="Tahoma" w:hAnsi="Tahoma"/>
          <w:sz w:val="26"/>
          <w:szCs w:val="26"/>
        </w:rPr>
        <w:t xml:space="preserve">, </w:t>
      </w:r>
      <w:r>
        <w:rPr>
          <w:rStyle w:val="text--big"/>
          <w:rFonts w:ascii="Tahoma" w:hAnsi="Tahoma"/>
          <w:sz w:val="26"/>
          <w:szCs w:val="26"/>
        </w:rPr>
        <w:t>and</w:t>
      </w:r>
      <w:r>
        <w:rPr>
          <w:rStyle w:val="text--big"/>
          <w:rFonts w:ascii="Tahoma" w:hAnsi="Tahoma"/>
          <w:sz w:val="26"/>
          <w:szCs w:val="26"/>
        </w:rPr>
        <w:t xml:space="preserve"> the arms embargo be respected.</w:t>
      </w:r>
    </w:p>
    <w:p w14:paraId="2942FA84" w14:textId="77777777" w:rsidR="00393B8B" w:rsidRPr="00393B8B" w:rsidRDefault="00393B8B" w:rsidP="00393B8B">
      <w:pPr>
        <w:pStyle w:val="Body"/>
        <w:spacing w:before="240" w:after="0" w:line="360" w:lineRule="auto"/>
        <w:ind w:left="720"/>
        <w:rPr>
          <w:rStyle w:val="text--big"/>
          <w:rFonts w:ascii="Tahoma" w:hAnsi="Tahoma"/>
          <w:sz w:val="26"/>
          <w:szCs w:val="26"/>
        </w:rPr>
      </w:pPr>
    </w:p>
    <w:p w14:paraId="202D986E" w14:textId="70C976A9" w:rsidR="008D15B4" w:rsidRDefault="006D56D3">
      <w:pPr>
        <w:pStyle w:val="Body"/>
        <w:spacing w:before="240" w:after="0" w:line="360" w:lineRule="auto"/>
        <w:ind w:firstLine="720"/>
        <w:rPr>
          <w:rFonts w:ascii="Tahoma" w:eastAsia="Tahoma" w:hAnsi="Tahoma" w:cs="Tahoma"/>
          <w:sz w:val="26"/>
          <w:szCs w:val="26"/>
        </w:rPr>
      </w:pPr>
      <w:r>
        <w:rPr>
          <w:rFonts w:ascii="Tahoma" w:hAnsi="Tahoma"/>
          <w:sz w:val="26"/>
          <w:szCs w:val="26"/>
        </w:rPr>
        <w:t xml:space="preserve">I </w:t>
      </w:r>
      <w:r>
        <w:rPr>
          <w:rFonts w:ascii="Tahoma" w:hAnsi="Tahoma"/>
          <w:sz w:val="26"/>
          <w:szCs w:val="26"/>
        </w:rPr>
        <w:t>t</w:t>
      </w:r>
      <w:r>
        <w:rPr>
          <w:rFonts w:ascii="Tahoma" w:hAnsi="Tahoma"/>
          <w:sz w:val="26"/>
          <w:szCs w:val="26"/>
        </w:rPr>
        <w:t>hank you</w:t>
      </w:r>
    </w:p>
    <w:p w14:paraId="103D72E7" w14:textId="77777777" w:rsidR="008D15B4" w:rsidRDefault="008D15B4">
      <w:pPr>
        <w:pStyle w:val="Body"/>
        <w:spacing w:before="240" w:after="0" w:line="288" w:lineRule="auto"/>
      </w:pPr>
    </w:p>
    <w:sectPr w:rsidR="008D15B4">
      <w:headerReference w:type="default" r:id="rId8"/>
      <w:footerReference w:type="default" r:id="rId9"/>
      <w:pgSz w:w="12240" w:h="15840"/>
      <w:pgMar w:top="1152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E37AE5" w14:textId="77777777" w:rsidR="006D56D3" w:rsidRDefault="006D56D3">
      <w:r>
        <w:separator/>
      </w:r>
    </w:p>
  </w:endnote>
  <w:endnote w:type="continuationSeparator" w:id="0">
    <w:p w14:paraId="1A6754C0" w14:textId="77777777" w:rsidR="006D56D3" w:rsidRDefault="006D5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 Bold">
    <w:altName w:val="Tahoma"/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41B1BE" w14:textId="77777777" w:rsidR="008D15B4" w:rsidRDefault="006D56D3">
    <w:pPr>
      <w:pStyle w:val="Footer"/>
      <w:tabs>
        <w:tab w:val="clear" w:pos="9360"/>
        <w:tab w:val="right" w:pos="9340"/>
      </w:tabs>
      <w:jc w:val="center"/>
    </w:pPr>
    <w:r>
      <w:fldChar w:fldCharType="begin"/>
    </w:r>
    <w:r>
      <w:instrText xml:space="preserve"> PAGE </w:instrText>
    </w:r>
    <w:r w:rsidR="008438A6">
      <w:fldChar w:fldCharType="separate"/>
    </w:r>
    <w:r w:rsidR="008438A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D4AB65" w14:textId="77777777" w:rsidR="006D56D3" w:rsidRDefault="006D56D3">
      <w:r>
        <w:separator/>
      </w:r>
    </w:p>
  </w:footnote>
  <w:footnote w:type="continuationSeparator" w:id="0">
    <w:p w14:paraId="3EEDDBA1" w14:textId="77777777" w:rsidR="006D56D3" w:rsidRDefault="006D5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F073E" w14:textId="77777777" w:rsidR="008D15B4" w:rsidRDefault="008D15B4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0A0D59"/>
    <w:multiLevelType w:val="multilevel"/>
    <w:tmpl w:val="E5322BE2"/>
    <w:styleLink w:val="ImportedStyle1"/>
    <w:lvl w:ilvl="0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789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8A87D14"/>
    <w:multiLevelType w:val="multilevel"/>
    <w:tmpl w:val="E5322BE2"/>
    <w:numStyleLink w:val="ImportedStyle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5B4"/>
    <w:rsid w:val="00393B8B"/>
    <w:rsid w:val="006D56D3"/>
    <w:rsid w:val="008438A6"/>
    <w:rsid w:val="008D15B4"/>
    <w:rsid w:val="0095660C"/>
    <w:rsid w:val="00E35634"/>
    <w:rsid w:val="00F5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E11723"/>
  <w15:docId w15:val="{538312AA-8A85-6F43-A4F0-FB74CED6C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text--big">
    <w:name w:val="text--big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458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catherine nyakoe</cp:lastModifiedBy>
  <cp:revision>7</cp:revision>
  <dcterms:created xsi:type="dcterms:W3CDTF">2021-05-17T17:17:00Z</dcterms:created>
  <dcterms:modified xsi:type="dcterms:W3CDTF">2021-05-17T17:35:00Z</dcterms:modified>
</cp:coreProperties>
</file>