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B9D2" w14:textId="77777777" w:rsidR="003E3ACA" w:rsidRDefault="00000000">
      <w:pPr>
        <w:pStyle w:val="BodyA"/>
        <w:spacing w:before="240" w:after="12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noProof/>
          <w:sz w:val="36"/>
          <w:szCs w:val="36"/>
        </w:rPr>
        <w:drawing>
          <wp:inline distT="0" distB="0" distL="0" distR="0" wp14:anchorId="7377B255" wp14:editId="0E293C60">
            <wp:extent cx="922638" cy="799792"/>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922638" cy="799792"/>
                    </a:xfrm>
                    <a:prstGeom prst="rect">
                      <a:avLst/>
                    </a:prstGeom>
                    <a:ln w="12700" cap="flat">
                      <a:noFill/>
                      <a:miter lim="400000"/>
                    </a:ln>
                    <a:effectLst/>
                  </pic:spPr>
                </pic:pic>
              </a:graphicData>
            </a:graphic>
          </wp:inline>
        </w:drawing>
      </w:r>
      <w:bookmarkStart w:id="0" w:name="_Hlk58853375"/>
    </w:p>
    <w:p w14:paraId="27D97213" w14:textId="77777777" w:rsidR="003E3ACA" w:rsidRDefault="00000000">
      <w:pPr>
        <w:pStyle w:val="BodyA"/>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Permanent Mission of the Republic of Kenya</w:t>
      </w:r>
    </w:p>
    <w:p w14:paraId="5BFA1300" w14:textId="77777777" w:rsidR="003E3ACA" w:rsidRDefault="00000000">
      <w:pPr>
        <w:pStyle w:val="BodyA"/>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To the United Nations, New York</w:t>
      </w:r>
    </w:p>
    <w:p w14:paraId="23B7C782" w14:textId="77777777" w:rsidR="003E3ACA" w:rsidRDefault="00000000">
      <w:pPr>
        <w:pStyle w:val="BodyA"/>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Security Council -2021-2022</w:t>
      </w:r>
    </w:p>
    <w:p w14:paraId="5C6D9E44" w14:textId="77777777" w:rsidR="003E3ACA" w:rsidRDefault="003E3ACA">
      <w:pPr>
        <w:pStyle w:val="BodyA"/>
        <w:spacing w:after="0" w:line="240" w:lineRule="auto"/>
        <w:jc w:val="center"/>
        <w:rPr>
          <w:rFonts w:ascii="Times New Roman" w:eastAsia="Times New Roman" w:hAnsi="Times New Roman" w:cs="Times New Roman"/>
          <w:sz w:val="36"/>
          <w:szCs w:val="36"/>
        </w:rPr>
      </w:pPr>
    </w:p>
    <w:p w14:paraId="745D80F3" w14:textId="77777777" w:rsidR="003E3ACA" w:rsidRDefault="00000000">
      <w:pPr>
        <w:pStyle w:val="BodyA"/>
        <w:spacing w:before="240" w:after="120" w:line="360" w:lineRule="auto"/>
        <w:jc w:val="center"/>
        <w:rPr>
          <w:rFonts w:ascii="Times New Roman" w:eastAsia="Times New Roman" w:hAnsi="Times New Roman" w:cs="Times New Roman"/>
          <w:sz w:val="28"/>
          <w:szCs w:val="28"/>
          <w:lang w:val="de-DE"/>
        </w:rPr>
      </w:pPr>
      <w:r>
        <w:rPr>
          <w:rFonts w:ascii="Times New Roman" w:hAnsi="Times New Roman"/>
          <w:sz w:val="28"/>
          <w:szCs w:val="28"/>
          <w:lang w:val="de-DE"/>
        </w:rPr>
        <w:t>THE SITUATION IN LIBYA</w:t>
      </w:r>
    </w:p>
    <w:p w14:paraId="4228D9D9" w14:textId="77777777" w:rsidR="003E3ACA" w:rsidRDefault="00000000">
      <w:pPr>
        <w:pStyle w:val="BodyA"/>
        <w:spacing w:before="240" w:after="120" w:line="360" w:lineRule="auto"/>
        <w:jc w:val="center"/>
        <w:rPr>
          <w:rFonts w:ascii="Times New Roman" w:eastAsia="Times New Roman" w:hAnsi="Times New Roman" w:cs="Times New Roman"/>
          <w:sz w:val="28"/>
          <w:szCs w:val="28"/>
          <w:lang w:val="de-DE"/>
        </w:rPr>
      </w:pPr>
      <w:r>
        <w:rPr>
          <w:rFonts w:ascii="Times New Roman" w:hAnsi="Times New Roman"/>
          <w:sz w:val="28"/>
          <w:szCs w:val="28"/>
          <w:lang w:val="de-DE"/>
        </w:rPr>
        <w:t xml:space="preserve">EXPLANATION OF VOTE ON THE MANDATE RENEWAL FOR THE UNITED NATIONS SUPPORT MISSION IN LIBYA (UNSMIL) </w:t>
      </w:r>
    </w:p>
    <w:p w14:paraId="343A1F24" w14:textId="36B5D738" w:rsidR="003E3ACA" w:rsidRDefault="00000000">
      <w:pPr>
        <w:pStyle w:val="BodyA"/>
        <w:spacing w:before="240" w:after="120" w:line="360" w:lineRule="auto"/>
        <w:jc w:val="center"/>
        <w:rPr>
          <w:rFonts w:ascii="Times New Roman" w:eastAsia="Times New Roman" w:hAnsi="Times New Roman" w:cs="Times New Roman"/>
          <w:sz w:val="28"/>
          <w:szCs w:val="28"/>
          <w:lang w:val="de-DE"/>
        </w:rPr>
      </w:pPr>
      <w:r>
        <w:rPr>
          <w:rFonts w:ascii="Times New Roman" w:hAnsi="Times New Roman"/>
          <w:sz w:val="28"/>
          <w:szCs w:val="28"/>
          <w:lang w:val="de-DE"/>
        </w:rPr>
        <w:t xml:space="preserve">FRIDAY 28 OCTOBER 2022 </w:t>
      </w:r>
    </w:p>
    <w:p w14:paraId="34C98298" w14:textId="790E4759" w:rsidR="003E3ACA" w:rsidRDefault="00000000">
      <w:pPr>
        <w:pStyle w:val="BodyA"/>
        <w:spacing w:before="240" w:after="120" w:line="360" w:lineRule="auto"/>
        <w:jc w:val="center"/>
        <w:rPr>
          <w:rFonts w:ascii="Times New Roman" w:eastAsia="Times New Roman" w:hAnsi="Times New Roman" w:cs="Times New Roman"/>
          <w:sz w:val="28"/>
          <w:szCs w:val="28"/>
          <w:lang w:val="de-DE"/>
        </w:rPr>
      </w:pPr>
      <w:r>
        <w:rPr>
          <w:rFonts w:ascii="Times New Roman" w:hAnsi="Times New Roman"/>
          <w:sz w:val="28"/>
          <w:szCs w:val="28"/>
          <w:lang w:val="de-DE"/>
        </w:rPr>
        <w:t xml:space="preserve">STATEMENT BY MS. CATHERINE NYAKOE, LEGAL ADVISOR </w:t>
      </w:r>
    </w:p>
    <w:p w14:paraId="31A3C4E1" w14:textId="77777777" w:rsidR="003E3ACA" w:rsidRDefault="00000000">
      <w:pPr>
        <w:pStyle w:val="BodyA"/>
        <w:spacing w:before="240" w:after="120" w:line="360" w:lineRule="auto"/>
        <w:rPr>
          <w:rFonts w:ascii="Times New Roman" w:eastAsia="Times New Roman" w:hAnsi="Times New Roman" w:cs="Times New Roman"/>
          <w:b/>
          <w:bCs/>
          <w:sz w:val="28"/>
          <w:szCs w:val="28"/>
        </w:rPr>
      </w:pPr>
      <w:r>
        <w:rPr>
          <w:rFonts w:ascii="Times New Roman" w:hAnsi="Times New Roman"/>
          <w:b/>
          <w:bCs/>
          <w:sz w:val="28"/>
          <w:szCs w:val="28"/>
        </w:rPr>
        <w:t xml:space="preserve">Thank </w:t>
      </w:r>
      <w:proofErr w:type="gramStart"/>
      <w:r>
        <w:rPr>
          <w:rFonts w:ascii="Times New Roman" w:hAnsi="Times New Roman"/>
          <w:b/>
          <w:bCs/>
          <w:sz w:val="28"/>
          <w:szCs w:val="28"/>
        </w:rPr>
        <w:t>you Mr. President</w:t>
      </w:r>
      <w:proofErr w:type="gramEnd"/>
    </w:p>
    <w:p w14:paraId="72C4C666" w14:textId="056DA5EC" w:rsidR="003E3ACA" w:rsidRDefault="00000000">
      <w:pPr>
        <w:pStyle w:val="BodyA"/>
        <w:numPr>
          <w:ilvl w:val="0"/>
          <w:numId w:val="2"/>
        </w:numPr>
        <w:spacing w:before="240" w:after="120" w:line="360" w:lineRule="auto"/>
        <w:rPr>
          <w:rFonts w:ascii="Times New Roman" w:hAnsi="Times New Roman"/>
          <w:sz w:val="28"/>
          <w:szCs w:val="28"/>
        </w:rPr>
      </w:pPr>
      <w:r>
        <w:rPr>
          <w:rFonts w:ascii="Times New Roman" w:hAnsi="Times New Roman"/>
          <w:sz w:val="28"/>
          <w:szCs w:val="28"/>
        </w:rPr>
        <w:t xml:space="preserve">During the briefing on the situation in Libya </w:t>
      </w:r>
      <w:r w:rsidR="006D7A4A">
        <w:rPr>
          <w:rFonts w:ascii="Times New Roman" w:hAnsi="Times New Roman"/>
          <w:sz w:val="28"/>
          <w:szCs w:val="28"/>
        </w:rPr>
        <w:t xml:space="preserve">on </w:t>
      </w:r>
      <w:r>
        <w:rPr>
          <w:rFonts w:ascii="Times New Roman" w:hAnsi="Times New Roman"/>
          <w:sz w:val="28"/>
          <w:szCs w:val="28"/>
        </w:rPr>
        <w:t>24</w:t>
      </w:r>
      <w:r>
        <w:rPr>
          <w:rFonts w:ascii="Times New Roman" w:hAnsi="Times New Roman"/>
          <w:sz w:val="28"/>
          <w:szCs w:val="28"/>
          <w:vertAlign w:val="superscript"/>
        </w:rPr>
        <w:t>th</w:t>
      </w:r>
      <w:r>
        <w:rPr>
          <w:rFonts w:ascii="Times New Roman" w:hAnsi="Times New Roman"/>
          <w:sz w:val="28"/>
          <w:szCs w:val="28"/>
        </w:rPr>
        <w:t xml:space="preserve"> October, we emphasised the need for UNSMIL to have a substantive one-year mandate.  </w:t>
      </w:r>
    </w:p>
    <w:p w14:paraId="01FC2F05" w14:textId="0B903B91" w:rsidR="003E3ACA" w:rsidRDefault="00000000">
      <w:pPr>
        <w:pStyle w:val="BodyA"/>
        <w:numPr>
          <w:ilvl w:val="0"/>
          <w:numId w:val="2"/>
        </w:numPr>
        <w:spacing w:before="240" w:after="120" w:line="360" w:lineRule="auto"/>
        <w:rPr>
          <w:rFonts w:ascii="Times New Roman" w:hAnsi="Times New Roman"/>
          <w:sz w:val="28"/>
          <w:szCs w:val="28"/>
        </w:rPr>
      </w:pPr>
      <w:r>
        <w:rPr>
          <w:rFonts w:ascii="Times New Roman" w:hAnsi="Times New Roman"/>
          <w:sz w:val="28"/>
          <w:szCs w:val="28"/>
        </w:rPr>
        <w:t>Kenya has voted for Resolution</w:t>
      </w:r>
      <w:r w:rsidRPr="001C7E5C">
        <w:rPr>
          <w:rFonts w:ascii="Times New Roman" w:hAnsi="Times New Roman"/>
          <w:sz w:val="28"/>
          <w:szCs w:val="28"/>
        </w:rPr>
        <w:t xml:space="preserve"> 2656</w:t>
      </w:r>
      <w:r>
        <w:rPr>
          <w:rFonts w:ascii="Times New Roman" w:hAnsi="Times New Roman"/>
          <w:sz w:val="28"/>
          <w:szCs w:val="28"/>
        </w:rPr>
        <w:t xml:space="preserve"> which responds to this need. It provides the stability and predictability for the Special Representative to lead the Mission and steer international support to the peace process with greater certainty.</w:t>
      </w:r>
    </w:p>
    <w:p w14:paraId="42A47EF3" w14:textId="40F145E1" w:rsidR="003E3ACA" w:rsidRDefault="00000000">
      <w:pPr>
        <w:pStyle w:val="BodyA"/>
        <w:numPr>
          <w:ilvl w:val="0"/>
          <w:numId w:val="2"/>
        </w:numPr>
        <w:spacing w:before="240" w:after="120" w:line="360" w:lineRule="auto"/>
        <w:rPr>
          <w:rFonts w:ascii="Times New Roman" w:hAnsi="Times New Roman"/>
          <w:sz w:val="28"/>
          <w:szCs w:val="28"/>
        </w:rPr>
      </w:pPr>
      <w:r>
        <w:rPr>
          <w:rFonts w:ascii="Times New Roman" w:hAnsi="Times New Roman"/>
          <w:sz w:val="28"/>
          <w:szCs w:val="28"/>
        </w:rPr>
        <w:t xml:space="preserve">It also demonstrates a welcome unity of purpose by the Security Council. </w:t>
      </w:r>
    </w:p>
    <w:p w14:paraId="3BA70998" w14:textId="7DDCAEF5" w:rsidR="003E3ACA" w:rsidRDefault="00000000">
      <w:pPr>
        <w:pStyle w:val="BodyA"/>
        <w:numPr>
          <w:ilvl w:val="0"/>
          <w:numId w:val="2"/>
        </w:numPr>
        <w:spacing w:before="240" w:after="120" w:line="360" w:lineRule="auto"/>
        <w:rPr>
          <w:rFonts w:ascii="Times New Roman" w:hAnsi="Times New Roman"/>
          <w:sz w:val="28"/>
          <w:szCs w:val="28"/>
        </w:rPr>
      </w:pPr>
      <w:r>
        <w:rPr>
          <w:rFonts w:ascii="Times New Roman" w:hAnsi="Times New Roman"/>
          <w:sz w:val="28"/>
          <w:szCs w:val="28"/>
        </w:rPr>
        <w:t>We thank the UK and fellow members of the Council for their constructive engagement in the negotiations.</w:t>
      </w:r>
    </w:p>
    <w:p w14:paraId="1227EA7B" w14:textId="77777777" w:rsidR="003E3ACA" w:rsidRDefault="00000000">
      <w:pPr>
        <w:pStyle w:val="BodyA"/>
        <w:spacing w:before="240" w:after="120" w:line="360" w:lineRule="auto"/>
        <w:rPr>
          <w:rFonts w:ascii="Times New Roman" w:eastAsia="Times New Roman" w:hAnsi="Times New Roman" w:cs="Times New Roman"/>
          <w:b/>
          <w:bCs/>
          <w:sz w:val="28"/>
          <w:szCs w:val="28"/>
        </w:rPr>
      </w:pPr>
      <w:r>
        <w:rPr>
          <w:rFonts w:ascii="Times New Roman" w:hAnsi="Times New Roman"/>
          <w:b/>
          <w:bCs/>
          <w:sz w:val="28"/>
          <w:szCs w:val="28"/>
        </w:rPr>
        <w:t>Mr. President,</w:t>
      </w:r>
    </w:p>
    <w:p w14:paraId="205B377E" w14:textId="6D0273A9" w:rsidR="003E3ACA" w:rsidRDefault="00000000">
      <w:pPr>
        <w:pStyle w:val="BodyA"/>
        <w:numPr>
          <w:ilvl w:val="0"/>
          <w:numId w:val="2"/>
        </w:numPr>
        <w:spacing w:before="240" w:after="120" w:line="360" w:lineRule="auto"/>
        <w:rPr>
          <w:rFonts w:ascii="Times New Roman" w:hAnsi="Times New Roman"/>
          <w:sz w:val="28"/>
          <w:szCs w:val="28"/>
        </w:rPr>
      </w:pPr>
      <w:r>
        <w:rPr>
          <w:rFonts w:ascii="Times New Roman" w:hAnsi="Times New Roman"/>
          <w:sz w:val="28"/>
          <w:szCs w:val="28"/>
        </w:rPr>
        <w:lastRenderedPageBreak/>
        <w:t>The Libya peace process is complex at a national level, and made more so by the involvement of competing external interests. They all have their own perspectives, diagnosis and solutions. Combined, and regularly in competition, they undermine the peace and security of Libya. We therefore urge all international support be channeled through this UN-led process.</w:t>
      </w:r>
    </w:p>
    <w:p w14:paraId="56026085" w14:textId="3DEF8B0C" w:rsidR="003E3ACA" w:rsidRPr="00B57D6D" w:rsidRDefault="00000000" w:rsidP="00B57D6D">
      <w:pPr>
        <w:pStyle w:val="BodyA"/>
        <w:numPr>
          <w:ilvl w:val="0"/>
          <w:numId w:val="2"/>
        </w:numPr>
        <w:spacing w:before="240" w:after="120" w:line="360" w:lineRule="auto"/>
        <w:rPr>
          <w:rFonts w:ascii="Times New Roman" w:hAnsi="Times New Roman"/>
          <w:sz w:val="28"/>
          <w:szCs w:val="28"/>
        </w:rPr>
      </w:pPr>
      <w:r>
        <w:rPr>
          <w:rFonts w:ascii="Times New Roman" w:hAnsi="Times New Roman"/>
          <w:sz w:val="28"/>
          <w:szCs w:val="28"/>
        </w:rPr>
        <w:t xml:space="preserve">We also call on the people of Libya to make use of this framework of support for their collective benefit. </w:t>
      </w:r>
    </w:p>
    <w:p w14:paraId="343DB891" w14:textId="2906D79C" w:rsidR="003E3ACA" w:rsidRDefault="00000000">
      <w:pPr>
        <w:pStyle w:val="BodyA"/>
        <w:numPr>
          <w:ilvl w:val="0"/>
          <w:numId w:val="2"/>
        </w:numPr>
        <w:spacing w:before="240" w:after="120" w:line="360" w:lineRule="auto"/>
        <w:rPr>
          <w:rFonts w:ascii="Times New Roman" w:hAnsi="Times New Roman"/>
          <w:sz w:val="28"/>
          <w:szCs w:val="28"/>
        </w:rPr>
      </w:pPr>
      <w:r>
        <w:rPr>
          <w:rFonts w:ascii="Times New Roman" w:hAnsi="Times New Roman"/>
          <w:sz w:val="28"/>
          <w:szCs w:val="28"/>
        </w:rPr>
        <w:t>Finally, Mr. President, we reaffirm our firm support for the people of Libya. We are committed to a truly Libyan-led and owned peace process built upon respect for Libya’s territorial integrity and sovereignty.</w:t>
      </w:r>
    </w:p>
    <w:p w14:paraId="3EDE5BE2" w14:textId="77777777" w:rsidR="003E3ACA" w:rsidRDefault="00000000">
      <w:pPr>
        <w:pStyle w:val="BodyA"/>
        <w:spacing w:before="240" w:after="120" w:line="360" w:lineRule="auto"/>
      </w:pPr>
      <w:r>
        <w:rPr>
          <w:rFonts w:ascii="Times New Roman" w:hAnsi="Times New Roman"/>
          <w:b/>
          <w:bCs/>
          <w:sz w:val="28"/>
          <w:szCs w:val="28"/>
        </w:rPr>
        <w:t>Thank yo</w:t>
      </w:r>
      <w:bookmarkEnd w:id="0"/>
      <w:r>
        <w:rPr>
          <w:rFonts w:ascii="Times New Roman" w:hAnsi="Times New Roman"/>
          <w:b/>
          <w:bCs/>
          <w:sz w:val="28"/>
          <w:szCs w:val="28"/>
        </w:rPr>
        <w:t>u</w:t>
      </w:r>
    </w:p>
    <w:sectPr w:rsidR="003E3ACA">
      <w:footerReference w:type="default" r:id="rId8"/>
      <w:headerReference w:type="first" r:id="rId9"/>
      <w:pgSz w:w="12240" w:h="15840"/>
      <w:pgMar w:top="918" w:right="1440" w:bottom="121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3DD7" w14:textId="77777777" w:rsidR="005D5E74" w:rsidRDefault="005D5E74">
      <w:r>
        <w:separator/>
      </w:r>
    </w:p>
  </w:endnote>
  <w:endnote w:type="continuationSeparator" w:id="0">
    <w:p w14:paraId="551C6C18" w14:textId="77777777" w:rsidR="005D5E74" w:rsidRDefault="005D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820B" w14:textId="73FB385E" w:rsidR="003E3ACA" w:rsidRDefault="00000000">
    <w:pPr>
      <w:pStyle w:val="Footer"/>
      <w:jc w:val="center"/>
    </w:pPr>
    <w:r>
      <w:fldChar w:fldCharType="begin"/>
    </w:r>
    <w:r>
      <w:instrText xml:space="preserve"> PAGE </w:instrText>
    </w:r>
    <w:r>
      <w:fldChar w:fldCharType="separate"/>
    </w:r>
    <w:r w:rsidR="00B57D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4A36" w14:textId="77777777" w:rsidR="005D5E74" w:rsidRDefault="005D5E74">
      <w:r>
        <w:separator/>
      </w:r>
    </w:p>
  </w:footnote>
  <w:footnote w:type="continuationSeparator" w:id="0">
    <w:p w14:paraId="2D3C2FCB" w14:textId="77777777" w:rsidR="005D5E74" w:rsidRDefault="005D5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F222" w14:textId="6CFC63D8" w:rsidR="003E3ACA" w:rsidRDefault="00000000">
    <w:pPr>
      <w:pStyle w:val="Header"/>
      <w:tabs>
        <w:tab w:val="clear" w:pos="9360"/>
        <w:tab w:val="right" w:pos="9340"/>
      </w:tabs>
      <w:jc w:val="right"/>
    </w:pPr>
    <w:r>
      <w:rPr>
        <w:i/>
        <w:iCs/>
        <w:color w:val="FF0000"/>
        <w:sz w:val="24"/>
        <w:szCs w:val="24"/>
        <w:u w:color="FF0000"/>
      </w:rPr>
      <w:t>A</w:t>
    </w:r>
    <w:r w:rsidR="006D7A4A">
      <w:rPr>
        <w:i/>
        <w:iCs/>
        <w:color w:val="FF0000"/>
        <w:sz w:val="24"/>
        <w:szCs w:val="24"/>
        <w:u w:color="FF0000"/>
      </w:rPr>
      <w:t>s</w:t>
    </w:r>
    <w:r>
      <w:rPr>
        <w:i/>
        <w:iCs/>
        <w:color w:val="FF0000"/>
        <w:sz w:val="24"/>
        <w:szCs w:val="24"/>
        <w:u w:color="FF0000"/>
      </w:rPr>
      <w:t xml:space="preserve"> Delive</w:t>
    </w:r>
    <w:r w:rsidR="006D7A4A">
      <w:rPr>
        <w:i/>
        <w:iCs/>
        <w:color w:val="FF0000"/>
        <w:sz w:val="24"/>
        <w:szCs w:val="24"/>
        <w:u w:color="FF0000"/>
      </w:rPr>
      <w:t>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03320"/>
    <w:multiLevelType w:val="multilevel"/>
    <w:tmpl w:val="BA0C02C6"/>
    <w:styleLink w:val="ImportedStyle1"/>
    <w:lvl w:ilvl="0">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935" w:hanging="121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620" w:hanging="16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1620" w:hanging="16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2025" w:hanging="20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2430" w:hanging="24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2835" w:hanging="283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2835" w:hanging="283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3240" w:hanging="32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CF53C0F"/>
    <w:multiLevelType w:val="multilevel"/>
    <w:tmpl w:val="BA0C02C6"/>
    <w:numStyleLink w:val="ImportedStyle1"/>
  </w:abstractNum>
  <w:num w:numId="1" w16cid:durableId="1054428185">
    <w:abstractNumId w:val="0"/>
  </w:num>
  <w:num w:numId="2" w16cid:durableId="246622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CA"/>
    <w:rsid w:val="001C7E5C"/>
    <w:rsid w:val="003E3ACA"/>
    <w:rsid w:val="005D5E74"/>
    <w:rsid w:val="006D7A4A"/>
    <w:rsid w:val="00B57D6D"/>
    <w:rsid w:val="00C9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DD117"/>
  <w15:docId w15:val="{BBA81B54-6E0B-B14A-8AD7-5C8EE8A2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Revision">
    <w:name w:val="Revision"/>
    <w:hidden/>
    <w:uiPriority w:val="99"/>
    <w:semiHidden/>
    <w:rsid w:val="00B57D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nyakoe</cp:lastModifiedBy>
  <cp:revision>4</cp:revision>
  <dcterms:created xsi:type="dcterms:W3CDTF">2022-10-28T13:39:00Z</dcterms:created>
  <dcterms:modified xsi:type="dcterms:W3CDTF">2022-10-28T14:22:00Z</dcterms:modified>
</cp:coreProperties>
</file>