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76FF" w14:textId="77777777" w:rsidR="002A1060" w:rsidRPr="007C586F" w:rsidRDefault="00DA24CF">
      <w:pPr>
        <w:pStyle w:val="BodyA"/>
        <w:spacing w:after="300" w:line="360" w:lineRule="auto"/>
        <w:jc w:val="center"/>
        <w:rPr>
          <w:rFonts w:ascii="Times New Roman" w:hAnsi="Times New Roman"/>
          <w:sz w:val="26"/>
          <w:szCs w:val="26"/>
        </w:rPr>
      </w:pPr>
      <w:bookmarkStart w:id="0" w:name="_Hlk55481691"/>
      <w:r w:rsidRPr="007C586F">
        <w:rPr>
          <w:rFonts w:ascii="Times New Roman" w:hAnsi="Times New Roman"/>
          <w:noProof/>
          <w:sz w:val="26"/>
          <w:szCs w:val="26"/>
        </w:rPr>
        <w:drawing>
          <wp:inline distT="0" distB="0" distL="0" distR="0" wp14:anchorId="37375D76" wp14:editId="620954ED">
            <wp:extent cx="1007534" cy="956733"/>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1007534" cy="956733"/>
                    </a:xfrm>
                    <a:prstGeom prst="rect">
                      <a:avLst/>
                    </a:prstGeom>
                    <a:ln w="12700" cap="flat">
                      <a:noFill/>
                      <a:miter lim="400000"/>
                    </a:ln>
                    <a:effectLst/>
                  </pic:spPr>
                </pic:pic>
              </a:graphicData>
            </a:graphic>
          </wp:inline>
        </w:drawing>
      </w:r>
    </w:p>
    <w:p w14:paraId="0475CE69" w14:textId="77777777" w:rsidR="002A1060" w:rsidRPr="007C586F" w:rsidRDefault="00DA24CF" w:rsidP="00937FC2">
      <w:pPr>
        <w:pStyle w:val="BodyA"/>
        <w:spacing w:after="0" w:line="240" w:lineRule="auto"/>
        <w:jc w:val="center"/>
        <w:rPr>
          <w:rFonts w:ascii="Times New Roman" w:eastAsia="Times New Roman" w:hAnsi="Times New Roman" w:cs="Times New Roman"/>
          <w:sz w:val="24"/>
          <w:szCs w:val="24"/>
        </w:rPr>
      </w:pPr>
      <w:r w:rsidRPr="007C586F">
        <w:rPr>
          <w:rFonts w:ascii="Times New Roman" w:hAnsi="Times New Roman"/>
          <w:sz w:val="24"/>
          <w:szCs w:val="24"/>
        </w:rPr>
        <w:t>Permanent Mission of the Republic of Kenya</w:t>
      </w:r>
    </w:p>
    <w:p w14:paraId="367C4758" w14:textId="77777777" w:rsidR="002A1060" w:rsidRPr="007C586F" w:rsidRDefault="00DA24CF" w:rsidP="00937FC2">
      <w:pPr>
        <w:pStyle w:val="BodyA"/>
        <w:spacing w:after="0" w:line="240" w:lineRule="auto"/>
        <w:jc w:val="center"/>
        <w:rPr>
          <w:rFonts w:ascii="Times New Roman" w:eastAsia="Times New Roman" w:hAnsi="Times New Roman" w:cs="Times New Roman"/>
          <w:sz w:val="24"/>
          <w:szCs w:val="24"/>
        </w:rPr>
      </w:pPr>
      <w:r w:rsidRPr="007C586F">
        <w:rPr>
          <w:rFonts w:ascii="Times New Roman" w:hAnsi="Times New Roman"/>
          <w:sz w:val="24"/>
          <w:szCs w:val="24"/>
        </w:rPr>
        <w:t xml:space="preserve">to the United Nations </w:t>
      </w:r>
    </w:p>
    <w:p w14:paraId="351B7729" w14:textId="79B72D4B" w:rsidR="00937FC2" w:rsidRPr="007C586F" w:rsidRDefault="00DA24CF" w:rsidP="00937FC2">
      <w:pPr>
        <w:pStyle w:val="BodyA"/>
        <w:spacing w:after="0" w:line="240" w:lineRule="auto"/>
        <w:jc w:val="center"/>
        <w:rPr>
          <w:rFonts w:ascii="Times New Roman" w:eastAsia="Times New Roman" w:hAnsi="Times New Roman" w:cs="Times New Roman"/>
          <w:sz w:val="24"/>
          <w:szCs w:val="24"/>
        </w:rPr>
      </w:pPr>
      <w:r w:rsidRPr="007C586F">
        <w:rPr>
          <w:rFonts w:ascii="Times New Roman" w:hAnsi="Times New Roman"/>
          <w:sz w:val="24"/>
          <w:szCs w:val="24"/>
        </w:rPr>
        <w:t>Security Council - 2021-2022</w:t>
      </w:r>
    </w:p>
    <w:p w14:paraId="69EC03A2" w14:textId="77777777" w:rsidR="00937FC2" w:rsidRPr="007C586F" w:rsidRDefault="00937FC2">
      <w:pPr>
        <w:pStyle w:val="BodyA"/>
        <w:spacing w:after="300" w:line="360" w:lineRule="auto"/>
        <w:jc w:val="center"/>
        <w:rPr>
          <w:rFonts w:ascii="Times New Roman" w:hAnsi="Times New Roman"/>
          <w:sz w:val="26"/>
          <w:szCs w:val="26"/>
          <w:lang w:val="de-DE"/>
        </w:rPr>
      </w:pPr>
    </w:p>
    <w:p w14:paraId="51C21D33" w14:textId="03518871" w:rsidR="002A1060" w:rsidRPr="007C586F" w:rsidRDefault="00DA24CF">
      <w:pPr>
        <w:pStyle w:val="BodyA"/>
        <w:spacing w:after="300" w:line="360" w:lineRule="auto"/>
        <w:jc w:val="center"/>
        <w:rPr>
          <w:rFonts w:ascii="Times New Roman" w:eastAsia="Times New Roman" w:hAnsi="Times New Roman" w:cs="Times New Roman"/>
          <w:sz w:val="26"/>
          <w:szCs w:val="26"/>
          <w:lang w:val="de-DE"/>
        </w:rPr>
      </w:pPr>
      <w:r w:rsidRPr="007C586F">
        <w:rPr>
          <w:rFonts w:ascii="Times New Roman" w:hAnsi="Times New Roman"/>
          <w:sz w:val="26"/>
          <w:szCs w:val="26"/>
          <w:lang w:val="de-DE"/>
        </w:rPr>
        <w:t>SECURITY COUNCIL BRIEFING ON THE SITUATION IN LIBYA (UNSMIL)</w:t>
      </w:r>
    </w:p>
    <w:p w14:paraId="1EE7045F" w14:textId="77777777" w:rsidR="002A1060" w:rsidRPr="007C586F" w:rsidRDefault="00DA24CF">
      <w:pPr>
        <w:pStyle w:val="BodyA"/>
        <w:spacing w:after="300" w:line="360" w:lineRule="auto"/>
        <w:jc w:val="center"/>
        <w:rPr>
          <w:rFonts w:ascii="Times New Roman" w:eastAsia="Times New Roman" w:hAnsi="Times New Roman" w:cs="Times New Roman"/>
          <w:sz w:val="26"/>
          <w:szCs w:val="26"/>
          <w:lang w:val="de-DE"/>
        </w:rPr>
      </w:pPr>
      <w:r w:rsidRPr="007C586F">
        <w:rPr>
          <w:rFonts w:ascii="Times New Roman" w:hAnsi="Times New Roman"/>
          <w:sz w:val="26"/>
          <w:szCs w:val="26"/>
          <w:lang w:val="de-DE"/>
        </w:rPr>
        <w:t>WEDNESDAY, 24 NOVEMBER 202</w:t>
      </w:r>
      <w:bookmarkEnd w:id="0"/>
      <w:r w:rsidRPr="007C586F">
        <w:rPr>
          <w:rFonts w:ascii="Times New Roman" w:hAnsi="Times New Roman"/>
          <w:sz w:val="26"/>
          <w:szCs w:val="26"/>
          <w:lang w:val="de-DE"/>
        </w:rPr>
        <w:t xml:space="preserve">1 (10:00AM)        </w:t>
      </w:r>
    </w:p>
    <w:p w14:paraId="205984EF" w14:textId="150250BE" w:rsidR="00937FC2" w:rsidRPr="007C586F" w:rsidRDefault="00DA24CF" w:rsidP="00937FC2">
      <w:pPr>
        <w:pStyle w:val="BodyA"/>
        <w:spacing w:after="0" w:line="360" w:lineRule="auto"/>
        <w:jc w:val="center"/>
        <w:rPr>
          <w:rFonts w:ascii="Times New Roman" w:eastAsia="Times New Roman" w:hAnsi="Times New Roman" w:cs="Times New Roman"/>
        </w:rPr>
      </w:pPr>
      <w:r w:rsidRPr="007C586F">
        <w:rPr>
          <w:rFonts w:ascii="Times New Roman" w:hAnsi="Times New Roman"/>
          <w:sz w:val="26"/>
          <w:szCs w:val="26"/>
          <w:lang w:val="de-DE"/>
        </w:rPr>
        <w:t>STATEMENT BY AMB. MARTIN KIMANI, PERMANENT REPRESENTATIVE OF KENYA ON BEHALF OF A-3 (GABON, GHANA &amp; KENYA)</w:t>
      </w:r>
    </w:p>
    <w:p w14:paraId="14E034C9" w14:textId="32D1EE50" w:rsidR="00937FC2" w:rsidRPr="007C586F" w:rsidRDefault="00937FC2" w:rsidP="00937FC2">
      <w:pPr>
        <w:pStyle w:val="BodyA"/>
        <w:pBdr>
          <w:bottom w:val="single" w:sz="12" w:space="1" w:color="auto"/>
        </w:pBdr>
        <w:spacing w:after="300" w:line="360" w:lineRule="auto"/>
        <w:jc w:val="center"/>
        <w:rPr>
          <w:rFonts w:ascii="Times New Roman" w:eastAsia="Times New Roman" w:hAnsi="Times New Roman" w:cs="Times New Roman"/>
        </w:rPr>
      </w:pPr>
    </w:p>
    <w:p w14:paraId="30867DAE" w14:textId="1E543A9E" w:rsidR="002A1060" w:rsidRPr="007C586F" w:rsidRDefault="00DA24CF">
      <w:pPr>
        <w:pStyle w:val="BodyA"/>
        <w:spacing w:after="300" w:line="360" w:lineRule="auto"/>
        <w:rPr>
          <w:rFonts w:ascii="Times New Roman" w:eastAsia="Times New Roman" w:hAnsi="Times New Roman" w:cs="Times New Roman"/>
          <w:b/>
          <w:bCs/>
          <w:sz w:val="28"/>
          <w:szCs w:val="28"/>
        </w:rPr>
      </w:pPr>
      <w:r w:rsidRPr="007C586F">
        <w:rPr>
          <w:rFonts w:ascii="Times New Roman" w:hAnsi="Times New Roman"/>
          <w:b/>
          <w:bCs/>
          <w:sz w:val="28"/>
          <w:szCs w:val="28"/>
        </w:rPr>
        <w:t xml:space="preserve">Thank </w:t>
      </w:r>
      <w:proofErr w:type="gramStart"/>
      <w:r w:rsidRPr="007C586F">
        <w:rPr>
          <w:rFonts w:ascii="Times New Roman" w:hAnsi="Times New Roman"/>
          <w:b/>
          <w:bCs/>
          <w:sz w:val="28"/>
          <w:szCs w:val="28"/>
        </w:rPr>
        <w:t>you Madam President</w:t>
      </w:r>
      <w:proofErr w:type="gramEnd"/>
    </w:p>
    <w:p w14:paraId="32905AC6" w14:textId="06642EB5"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I have the honour to make this statement on behalf of the A3, namely Gabon, Ghana and Kenya. </w:t>
      </w:r>
    </w:p>
    <w:p w14:paraId="6A8094A6" w14:textId="04F94113" w:rsidR="000915CD" w:rsidRPr="000915CD" w:rsidRDefault="00DA24CF" w:rsidP="000915CD">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thank </w:t>
      </w:r>
      <w:r w:rsidRPr="007C586F">
        <w:rPr>
          <w:rFonts w:ascii="Times New Roman" w:hAnsi="Times New Roman"/>
          <w:b/>
          <w:bCs/>
          <w:sz w:val="28"/>
          <w:szCs w:val="28"/>
        </w:rPr>
        <w:t>Under Secretary General, Rosemary Di Carlo</w:t>
      </w:r>
      <w:r w:rsidRPr="007C586F">
        <w:rPr>
          <w:rFonts w:ascii="Times New Roman" w:hAnsi="Times New Roman"/>
          <w:sz w:val="28"/>
          <w:szCs w:val="28"/>
        </w:rPr>
        <w:t xml:space="preserve">, </w:t>
      </w:r>
      <w:proofErr w:type="spellStart"/>
      <w:r w:rsidRPr="007C586F">
        <w:rPr>
          <w:rFonts w:ascii="Times New Roman" w:hAnsi="Times New Roman"/>
          <w:b/>
          <w:bCs/>
          <w:sz w:val="28"/>
          <w:szCs w:val="28"/>
        </w:rPr>
        <w:t>Amb</w:t>
      </w:r>
      <w:proofErr w:type="spellEnd"/>
      <w:r w:rsidRPr="007C586F">
        <w:rPr>
          <w:rFonts w:ascii="Times New Roman" w:hAnsi="Times New Roman"/>
          <w:b/>
          <w:bCs/>
          <w:sz w:val="28"/>
          <w:szCs w:val="28"/>
        </w:rPr>
        <w:t xml:space="preserve">. </w:t>
      </w:r>
      <w:proofErr w:type="spellStart"/>
      <w:r w:rsidRPr="007C586F">
        <w:rPr>
          <w:rFonts w:ascii="Times New Roman" w:hAnsi="Times New Roman"/>
          <w:b/>
          <w:bCs/>
          <w:sz w:val="28"/>
          <w:szCs w:val="28"/>
        </w:rPr>
        <w:t>Tirumurti</w:t>
      </w:r>
      <w:proofErr w:type="spellEnd"/>
      <w:r w:rsidRPr="007C586F">
        <w:rPr>
          <w:rFonts w:ascii="Times New Roman" w:hAnsi="Times New Roman"/>
          <w:sz w:val="28"/>
          <w:szCs w:val="28"/>
        </w:rPr>
        <w:t xml:space="preserve">, Chair of the 1970 Committee and </w:t>
      </w:r>
      <w:r w:rsidR="000915CD" w:rsidRPr="000915CD">
        <w:rPr>
          <w:rFonts w:ascii="Times New Roman" w:hAnsi="Times New Roman"/>
          <w:b/>
          <w:bCs/>
          <w:sz w:val="28"/>
          <w:szCs w:val="28"/>
        </w:rPr>
        <w:t>Ms. Elham Saudi</w:t>
      </w:r>
      <w:r w:rsidRPr="007C586F">
        <w:rPr>
          <w:rFonts w:ascii="Times New Roman" w:hAnsi="Times New Roman"/>
          <w:sz w:val="28"/>
          <w:szCs w:val="28"/>
        </w:rPr>
        <w:t xml:space="preserve"> for their briefings.</w:t>
      </w:r>
    </w:p>
    <w:p w14:paraId="30B6C532" w14:textId="34641D80"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welcome </w:t>
      </w:r>
      <w:proofErr w:type="spellStart"/>
      <w:r w:rsidRPr="007C586F">
        <w:rPr>
          <w:rFonts w:ascii="Times New Roman" w:hAnsi="Times New Roman"/>
          <w:sz w:val="28"/>
          <w:szCs w:val="28"/>
        </w:rPr>
        <w:t>Amb</w:t>
      </w:r>
      <w:proofErr w:type="spellEnd"/>
      <w:r w:rsidRPr="007C586F">
        <w:rPr>
          <w:rFonts w:ascii="Times New Roman" w:hAnsi="Times New Roman"/>
          <w:sz w:val="28"/>
          <w:szCs w:val="28"/>
        </w:rPr>
        <w:t xml:space="preserve">. Taher El </w:t>
      </w:r>
      <w:proofErr w:type="spellStart"/>
      <w:r w:rsidRPr="007C586F">
        <w:rPr>
          <w:rFonts w:ascii="Times New Roman" w:hAnsi="Times New Roman"/>
          <w:sz w:val="28"/>
          <w:szCs w:val="28"/>
        </w:rPr>
        <w:t>Sonni</w:t>
      </w:r>
      <w:proofErr w:type="spellEnd"/>
      <w:r w:rsidRPr="007C586F">
        <w:rPr>
          <w:rFonts w:ascii="Times New Roman" w:hAnsi="Times New Roman"/>
          <w:sz w:val="28"/>
          <w:szCs w:val="28"/>
        </w:rPr>
        <w:t>, Permanent Representative of Libya and look forward to his perspective.</w:t>
      </w:r>
    </w:p>
    <w:p w14:paraId="6EB7CEA0" w14:textId="77777777" w:rsidR="002A1060" w:rsidRPr="007C586F" w:rsidRDefault="00DA24CF">
      <w:pPr>
        <w:pStyle w:val="BodyA"/>
        <w:spacing w:after="300" w:line="360" w:lineRule="auto"/>
        <w:ind w:firstLine="720"/>
        <w:rPr>
          <w:rFonts w:ascii="Times New Roman" w:eastAsia="Times New Roman" w:hAnsi="Times New Roman" w:cs="Times New Roman"/>
          <w:b/>
          <w:bCs/>
          <w:sz w:val="28"/>
          <w:szCs w:val="28"/>
        </w:rPr>
      </w:pPr>
      <w:r w:rsidRPr="007C586F">
        <w:rPr>
          <w:rFonts w:ascii="Times New Roman" w:hAnsi="Times New Roman"/>
          <w:b/>
          <w:bCs/>
          <w:sz w:val="28"/>
          <w:szCs w:val="28"/>
        </w:rPr>
        <w:t>Madam President</w:t>
      </w:r>
    </w:p>
    <w:p w14:paraId="1C7ECA8F" w14:textId="7FCC8772"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Libya is an African country. We are joined by bonds of geography and fraternity. In the last decade, unfortunately, we have also been joined by the </w:t>
      </w:r>
      <w:r w:rsidRPr="007C586F">
        <w:rPr>
          <w:rFonts w:ascii="Times New Roman" w:hAnsi="Times New Roman"/>
          <w:sz w:val="28"/>
          <w:szCs w:val="28"/>
        </w:rPr>
        <w:lastRenderedPageBreak/>
        <w:t>profound insecurity caused to the Sahel and West Africa from the collapse of security and order in Libya. Tens of thousands of Africans have been brutally murdered by terrorist and militant groups whose actions and capabilities are directly tied to the events that have taken place in Libya.</w:t>
      </w:r>
    </w:p>
    <w:p w14:paraId="472DA24C" w14:textId="0D824448"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When the A</w:t>
      </w:r>
      <w:r w:rsidR="002C4D91" w:rsidRPr="007C586F">
        <w:rPr>
          <w:rFonts w:ascii="Times New Roman" w:hAnsi="Times New Roman"/>
          <w:sz w:val="28"/>
          <w:szCs w:val="28"/>
        </w:rPr>
        <w:t>-</w:t>
      </w:r>
      <w:r w:rsidRPr="007C586F">
        <w:rPr>
          <w:rFonts w:ascii="Times New Roman" w:hAnsi="Times New Roman"/>
          <w:sz w:val="28"/>
          <w:szCs w:val="28"/>
        </w:rPr>
        <w:t xml:space="preserve">3 calls for a Libyan-led peace process, we do so as </w:t>
      </w:r>
      <w:proofErr w:type="gramStart"/>
      <w:r w:rsidRPr="007C586F">
        <w:rPr>
          <w:rFonts w:ascii="Times New Roman" w:hAnsi="Times New Roman"/>
          <w:sz w:val="28"/>
          <w:szCs w:val="28"/>
        </w:rPr>
        <w:t>Africans</w:t>
      </w:r>
      <w:proofErr w:type="gramEnd"/>
      <w:r w:rsidRPr="007C586F">
        <w:rPr>
          <w:rFonts w:ascii="Times New Roman" w:hAnsi="Times New Roman"/>
          <w:sz w:val="28"/>
          <w:szCs w:val="28"/>
        </w:rPr>
        <w:t xml:space="preserve"> conscious that many, if not most, external interventions have rarely brought peace and security to the people of our continent. </w:t>
      </w:r>
    </w:p>
    <w:p w14:paraId="7B3DA168" w14:textId="04D1681A" w:rsidR="002A1060" w:rsidRPr="007C586F" w:rsidRDefault="00DA24CF" w:rsidP="00D33172">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We recall the wars, coups, and other security crises in the last few decades that have been caused by our territories and even people being used to wage proxy struggles between distant powers.</w:t>
      </w:r>
    </w:p>
    <w:p w14:paraId="06660846" w14:textId="2DC6C9C7"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When the Libya crisis started a decade ago, Africa advised that it was imperative for the people of Libya to seek a national dialogue and reconciliation. </w:t>
      </w:r>
    </w:p>
    <w:p w14:paraId="34AC5A5F" w14:textId="754F16AE" w:rsidR="002A1060" w:rsidRPr="007C586F" w:rsidRDefault="00DA24CF" w:rsidP="00D33172">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were categorical that military solutions would bring no resolution. And we looked at the intervention by external forces as complicating the chances of peace, not increasing them. We still hold this position. </w:t>
      </w:r>
    </w:p>
    <w:p w14:paraId="5313AD87" w14:textId="77777777" w:rsidR="002A1060" w:rsidRPr="007C586F" w:rsidRDefault="00DA24CF">
      <w:pPr>
        <w:pStyle w:val="BodyA"/>
        <w:spacing w:after="300" w:line="360" w:lineRule="auto"/>
        <w:rPr>
          <w:rFonts w:ascii="Times New Roman" w:eastAsia="Times New Roman" w:hAnsi="Times New Roman" w:cs="Times New Roman"/>
          <w:b/>
          <w:bCs/>
          <w:sz w:val="28"/>
          <w:szCs w:val="28"/>
        </w:rPr>
      </w:pPr>
      <w:r w:rsidRPr="007C586F">
        <w:rPr>
          <w:rFonts w:ascii="Times New Roman" w:hAnsi="Times New Roman"/>
          <w:b/>
          <w:bCs/>
          <w:sz w:val="28"/>
          <w:szCs w:val="28"/>
        </w:rPr>
        <w:t>Madam President,</w:t>
      </w:r>
    </w:p>
    <w:p w14:paraId="34F4E4AB" w14:textId="65DE33E4" w:rsidR="002A1060" w:rsidRPr="000372B7" w:rsidRDefault="00DA24CF">
      <w:pPr>
        <w:pStyle w:val="BodyA"/>
        <w:numPr>
          <w:ilvl w:val="0"/>
          <w:numId w:val="2"/>
        </w:numPr>
        <w:spacing w:after="300" w:line="360" w:lineRule="auto"/>
        <w:rPr>
          <w:rFonts w:ascii="Times New Roman" w:hAnsi="Times New Roman"/>
          <w:color w:val="000000" w:themeColor="text1"/>
          <w:sz w:val="28"/>
          <w:szCs w:val="28"/>
        </w:rPr>
      </w:pPr>
      <w:r w:rsidRPr="000372B7">
        <w:rPr>
          <w:rFonts w:ascii="Times New Roman" w:hAnsi="Times New Roman"/>
          <w:color w:val="000000" w:themeColor="text1"/>
          <w:sz w:val="28"/>
          <w:szCs w:val="28"/>
        </w:rPr>
        <w:t xml:space="preserve">National dialogue and reconciliation are the key to lasting peace in Libya today. </w:t>
      </w:r>
      <w:r w:rsidRPr="000372B7">
        <w:rPr>
          <w:rFonts w:ascii="Times New Roman" w:hAnsi="Times New Roman"/>
          <w:color w:val="000000" w:themeColor="text1"/>
          <w:sz w:val="28"/>
          <w:szCs w:val="28"/>
          <w:u w:color="4472C4"/>
        </w:rPr>
        <w:t>While we believe that elections are one of the essential steps to peace and stability, we know from experience that they can divide rather than unite a country. Especially a country as bitterly divided as Libya has been.</w:t>
      </w:r>
    </w:p>
    <w:p w14:paraId="31F538AF" w14:textId="51D82297" w:rsidR="002A1060" w:rsidRPr="000372B7" w:rsidRDefault="00123852">
      <w:pPr>
        <w:pStyle w:val="BodyA"/>
        <w:numPr>
          <w:ilvl w:val="0"/>
          <w:numId w:val="2"/>
        </w:numPr>
        <w:spacing w:after="300" w:line="360" w:lineRule="auto"/>
        <w:rPr>
          <w:rFonts w:ascii="Times New Roman" w:hAnsi="Times New Roman"/>
          <w:color w:val="000000" w:themeColor="text1"/>
          <w:sz w:val="28"/>
          <w:szCs w:val="28"/>
        </w:rPr>
      </w:pPr>
      <w:r>
        <w:rPr>
          <w:rFonts w:ascii="Times New Roman" w:hAnsi="Times New Roman"/>
          <w:color w:val="000000" w:themeColor="text1"/>
          <w:sz w:val="28"/>
          <w:szCs w:val="28"/>
          <w:u w:color="4472C4"/>
        </w:rPr>
        <w:t xml:space="preserve">It </w:t>
      </w:r>
      <w:r w:rsidR="00DA24CF" w:rsidRPr="000372B7">
        <w:rPr>
          <w:rFonts w:ascii="Times New Roman" w:hAnsi="Times New Roman"/>
          <w:color w:val="000000" w:themeColor="text1"/>
          <w:sz w:val="28"/>
          <w:szCs w:val="28"/>
          <w:u w:color="4472C4"/>
        </w:rPr>
        <w:t xml:space="preserve">is critical to peace that the elections deliver an outcome with political legitimacy, in every part of the country. Otherwise, they may be a recipe for </w:t>
      </w:r>
      <w:r w:rsidR="00DA24CF" w:rsidRPr="000372B7">
        <w:rPr>
          <w:rFonts w:ascii="Times New Roman" w:hAnsi="Times New Roman"/>
          <w:color w:val="000000" w:themeColor="text1"/>
          <w:sz w:val="28"/>
          <w:szCs w:val="28"/>
          <w:u w:color="4472C4"/>
        </w:rPr>
        <w:lastRenderedPageBreak/>
        <w:t xml:space="preserve">increased mistrust, division, and perhaps even a resumption of violent conflict. </w:t>
      </w:r>
    </w:p>
    <w:p w14:paraId="278C4CC5" w14:textId="10DA1BF6" w:rsidR="002A1060" w:rsidRPr="005F3945" w:rsidRDefault="00123852" w:rsidP="00E028BE">
      <w:pPr>
        <w:pStyle w:val="BodyA"/>
        <w:numPr>
          <w:ilvl w:val="0"/>
          <w:numId w:val="2"/>
        </w:numPr>
        <w:spacing w:after="300" w:line="360" w:lineRule="auto"/>
        <w:rPr>
          <w:rFonts w:ascii="Times New Roman" w:hAnsi="Times New Roman"/>
          <w:color w:val="000000" w:themeColor="text1"/>
          <w:sz w:val="28"/>
          <w:szCs w:val="28"/>
        </w:rPr>
      </w:pPr>
      <w:r w:rsidRPr="000372B7">
        <w:rPr>
          <w:rFonts w:ascii="Times New Roman" w:hAnsi="Times New Roman"/>
          <w:color w:val="000000" w:themeColor="text1"/>
          <w:sz w:val="28"/>
          <w:szCs w:val="28"/>
          <w:u w:color="4472C4"/>
        </w:rPr>
        <w:t xml:space="preserve">We also urge that the elections, which should be free, fair and inclusive, benefit from the further implementation of </w:t>
      </w:r>
      <w:r w:rsidRPr="000372B7">
        <w:rPr>
          <w:rFonts w:ascii="Times New Roman" w:hAnsi="Times New Roman"/>
          <w:color w:val="000000" w:themeColor="text1"/>
          <w:sz w:val="28"/>
          <w:szCs w:val="28"/>
        </w:rPr>
        <w:t xml:space="preserve">the </w:t>
      </w:r>
      <w:r w:rsidRPr="000372B7">
        <w:rPr>
          <w:rFonts w:ascii="Times New Roman" w:hAnsi="Times New Roman"/>
          <w:b/>
          <w:bCs/>
          <w:color w:val="000000" w:themeColor="text1"/>
          <w:sz w:val="28"/>
          <w:szCs w:val="28"/>
        </w:rPr>
        <w:t>Libya Political Dialogue Forum Roadmap</w:t>
      </w:r>
      <w:r w:rsidRPr="000372B7">
        <w:rPr>
          <w:rFonts w:ascii="Times New Roman" w:hAnsi="Times New Roman"/>
          <w:color w:val="000000" w:themeColor="text1"/>
          <w:sz w:val="28"/>
          <w:szCs w:val="28"/>
        </w:rPr>
        <w:t xml:space="preserve"> which provides for a “constitutional basis” under its first </w:t>
      </w:r>
      <w:r w:rsidRPr="005F3945">
        <w:rPr>
          <w:rFonts w:ascii="Times New Roman" w:hAnsi="Times New Roman"/>
          <w:color w:val="000000" w:themeColor="text1"/>
          <w:sz w:val="28"/>
          <w:szCs w:val="28"/>
        </w:rPr>
        <w:t xml:space="preserve">objective. </w:t>
      </w:r>
    </w:p>
    <w:p w14:paraId="3B8D7F6F" w14:textId="630944F3" w:rsidR="000372B7" w:rsidRPr="005F3945" w:rsidRDefault="000372B7" w:rsidP="005F3945">
      <w:pPr>
        <w:pStyle w:val="BodyA"/>
        <w:numPr>
          <w:ilvl w:val="0"/>
          <w:numId w:val="2"/>
        </w:numPr>
        <w:spacing w:after="300" w:line="360" w:lineRule="auto"/>
        <w:rPr>
          <w:rFonts w:ascii="Times New Roman" w:hAnsi="Times New Roman"/>
          <w:color w:val="000000" w:themeColor="text1"/>
          <w:sz w:val="28"/>
          <w:szCs w:val="28"/>
        </w:rPr>
      </w:pPr>
      <w:r w:rsidRPr="005F3945">
        <w:rPr>
          <w:rFonts w:ascii="Times New Roman" w:hAnsi="Times New Roman"/>
          <w:color w:val="000000" w:themeColor="text1"/>
          <w:sz w:val="28"/>
          <w:szCs w:val="28"/>
        </w:rPr>
        <w:t xml:space="preserve">A constitutional basis that would deliver elections that enjoy legitimacy must be </w:t>
      </w:r>
      <w:r w:rsidR="00A372D5" w:rsidRPr="005F3945">
        <w:rPr>
          <w:rFonts w:ascii="Times New Roman" w:hAnsi="Times New Roman"/>
          <w:color w:val="000000" w:themeColor="text1"/>
          <w:sz w:val="28"/>
          <w:szCs w:val="28"/>
        </w:rPr>
        <w:t>premised on</w:t>
      </w:r>
      <w:r w:rsidRPr="005F3945">
        <w:rPr>
          <w:rFonts w:ascii="Times New Roman" w:hAnsi="Times New Roman"/>
          <w:color w:val="000000" w:themeColor="text1"/>
          <w:sz w:val="28"/>
          <w:szCs w:val="28"/>
        </w:rPr>
        <w:t xml:space="preserve"> agreements that emerge from dialogue and reconciliation. We are, therefore, glad to note, and encourage the continued talks among relevant stakeholders in Libya including under the House of Representatives’ Roadmap Committee.</w:t>
      </w:r>
    </w:p>
    <w:p w14:paraId="3F5200E8" w14:textId="0A7FFE11" w:rsidR="00E028BE" w:rsidRPr="00E028BE" w:rsidRDefault="00E028BE" w:rsidP="00995376">
      <w:pPr>
        <w:pStyle w:val="BodyA"/>
        <w:numPr>
          <w:ilvl w:val="0"/>
          <w:numId w:val="2"/>
        </w:numPr>
        <w:spacing w:after="300" w:line="360" w:lineRule="auto"/>
        <w:rPr>
          <w:rFonts w:ascii="Times New Roman" w:hAnsi="Times New Roman"/>
          <w:sz w:val="28"/>
          <w:szCs w:val="28"/>
        </w:rPr>
      </w:pPr>
      <w:r w:rsidRPr="000372B7">
        <w:rPr>
          <w:rFonts w:ascii="Times New Roman" w:hAnsi="Times New Roman"/>
          <w:color w:val="000000" w:themeColor="text1"/>
          <w:sz w:val="28"/>
          <w:szCs w:val="28"/>
          <w:u w:color="4472C4"/>
        </w:rPr>
        <w:t xml:space="preserve">We </w:t>
      </w:r>
      <w:r>
        <w:rPr>
          <w:rFonts w:ascii="Times New Roman" w:hAnsi="Times New Roman"/>
          <w:color w:val="000000" w:themeColor="text1"/>
          <w:sz w:val="28"/>
          <w:szCs w:val="28"/>
          <w:u w:color="4472C4"/>
        </w:rPr>
        <w:t xml:space="preserve">also </w:t>
      </w:r>
      <w:r w:rsidRPr="000372B7">
        <w:rPr>
          <w:rFonts w:ascii="Times New Roman" w:hAnsi="Times New Roman"/>
          <w:color w:val="000000" w:themeColor="text1"/>
          <w:sz w:val="28"/>
          <w:szCs w:val="28"/>
          <w:u w:color="4472C4"/>
        </w:rPr>
        <w:t xml:space="preserve">call </w:t>
      </w:r>
      <w:r>
        <w:rPr>
          <w:rFonts w:ascii="Times New Roman" w:hAnsi="Times New Roman"/>
          <w:color w:val="000000" w:themeColor="text1"/>
          <w:sz w:val="28"/>
          <w:szCs w:val="28"/>
          <w:u w:color="4472C4"/>
        </w:rPr>
        <w:t>on</w:t>
      </w:r>
      <w:r w:rsidRPr="000372B7">
        <w:rPr>
          <w:rFonts w:ascii="Times New Roman" w:hAnsi="Times New Roman"/>
          <w:color w:val="000000" w:themeColor="text1"/>
          <w:sz w:val="28"/>
          <w:szCs w:val="28"/>
          <w:u w:color="4472C4"/>
        </w:rPr>
        <w:t xml:space="preserve"> the United Nations to provide sufficient technical support, in the most transparent manner, for the holding of the elections to provide their results with greater legitimacy.</w:t>
      </w:r>
    </w:p>
    <w:p w14:paraId="4B17C3CD" w14:textId="3DEA4515"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The African Union has committed to walk with Libya in the process of promoting national reconcilia</w:t>
      </w:r>
      <w:r w:rsidR="00AF49F7">
        <w:rPr>
          <w:rFonts w:ascii="Times New Roman" w:hAnsi="Times New Roman"/>
          <w:sz w:val="28"/>
          <w:szCs w:val="28"/>
        </w:rPr>
        <w:t xml:space="preserve">tion. </w:t>
      </w:r>
      <w:r w:rsidR="00AF49F7" w:rsidRPr="005F3945">
        <w:rPr>
          <w:rFonts w:ascii="Times New Roman" w:hAnsi="Times New Roman"/>
          <w:sz w:val="28"/>
          <w:szCs w:val="28"/>
        </w:rPr>
        <w:t xml:space="preserve">National reconciliation </w:t>
      </w:r>
      <w:r w:rsidR="00740C8B" w:rsidRPr="005F3945">
        <w:rPr>
          <w:rFonts w:ascii="Times New Roman" w:hAnsi="Times New Roman"/>
          <w:sz w:val="28"/>
          <w:szCs w:val="28"/>
        </w:rPr>
        <w:t xml:space="preserve">should run </w:t>
      </w:r>
      <w:r w:rsidR="00AF49F7" w:rsidRPr="005F3945">
        <w:rPr>
          <w:rFonts w:ascii="Times New Roman" w:hAnsi="Times New Roman"/>
          <w:sz w:val="28"/>
          <w:szCs w:val="28"/>
        </w:rPr>
        <w:t>parallel to</w:t>
      </w:r>
      <w:r w:rsidR="00740C8B" w:rsidRPr="005F3945">
        <w:rPr>
          <w:rFonts w:ascii="Times New Roman" w:hAnsi="Times New Roman"/>
          <w:sz w:val="28"/>
          <w:szCs w:val="28"/>
        </w:rPr>
        <w:t xml:space="preserve"> all tracks </w:t>
      </w:r>
      <w:r w:rsidR="00AF49F7" w:rsidRPr="005F3945">
        <w:rPr>
          <w:rFonts w:ascii="Times New Roman" w:hAnsi="Times New Roman"/>
          <w:sz w:val="28"/>
          <w:szCs w:val="28"/>
        </w:rPr>
        <w:t xml:space="preserve">and stages of the </w:t>
      </w:r>
      <w:r w:rsidR="00740C8B" w:rsidRPr="005F3945">
        <w:rPr>
          <w:rFonts w:ascii="Times New Roman" w:hAnsi="Times New Roman"/>
          <w:sz w:val="28"/>
          <w:szCs w:val="28"/>
        </w:rPr>
        <w:t>peace process</w:t>
      </w:r>
      <w:r w:rsidRPr="005F3945">
        <w:rPr>
          <w:rFonts w:ascii="Times New Roman" w:hAnsi="Times New Roman"/>
          <w:sz w:val="28"/>
          <w:szCs w:val="28"/>
        </w:rPr>
        <w:t>.</w:t>
      </w:r>
      <w:r w:rsidRPr="007C586F">
        <w:rPr>
          <w:rFonts w:ascii="Times New Roman" w:hAnsi="Times New Roman"/>
          <w:sz w:val="28"/>
          <w:szCs w:val="28"/>
        </w:rPr>
        <w:t xml:space="preserve"> We encourage the Union to invigorate this support especially during this decisive period. </w:t>
      </w:r>
    </w:p>
    <w:p w14:paraId="3A23F647" w14:textId="77777777" w:rsidR="00D167FC" w:rsidRDefault="00DA24CF" w:rsidP="00995376">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We als</w:t>
      </w:r>
      <w:r w:rsidR="00D167FC">
        <w:rPr>
          <w:rFonts w:ascii="Times New Roman" w:hAnsi="Times New Roman"/>
          <w:sz w:val="28"/>
          <w:szCs w:val="28"/>
        </w:rPr>
        <w:t>o encourage the Secretary General to involve African high representatives in this dynamic for a better appropriation and interaction with African organisations and stakeholders.</w:t>
      </w:r>
    </w:p>
    <w:p w14:paraId="7DC2276F" w14:textId="079DD577" w:rsidR="002A1060" w:rsidRPr="007C586F" w:rsidRDefault="00DA24CF">
      <w:pPr>
        <w:pStyle w:val="BodyA"/>
        <w:spacing w:after="300" w:line="360" w:lineRule="auto"/>
        <w:ind w:firstLine="720"/>
        <w:rPr>
          <w:rFonts w:ascii="Times New Roman" w:eastAsia="Times New Roman" w:hAnsi="Times New Roman" w:cs="Times New Roman"/>
          <w:b/>
          <w:bCs/>
          <w:sz w:val="28"/>
          <w:szCs w:val="28"/>
        </w:rPr>
      </w:pPr>
      <w:r w:rsidRPr="007C586F">
        <w:rPr>
          <w:rFonts w:ascii="Times New Roman" w:hAnsi="Times New Roman"/>
          <w:b/>
          <w:bCs/>
          <w:sz w:val="28"/>
          <w:szCs w:val="28"/>
        </w:rPr>
        <w:t>Madam President</w:t>
      </w:r>
      <w:r w:rsidR="00995376" w:rsidRPr="007C586F">
        <w:rPr>
          <w:rFonts w:ascii="Times New Roman" w:hAnsi="Times New Roman"/>
          <w:b/>
          <w:bCs/>
          <w:sz w:val="28"/>
          <w:szCs w:val="28"/>
        </w:rPr>
        <w:t>,</w:t>
      </w:r>
    </w:p>
    <w:p w14:paraId="0923BAAC" w14:textId="4282F5AF" w:rsidR="002A1060" w:rsidRPr="00AC338A" w:rsidRDefault="00DA24CF" w:rsidP="00AC338A">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lastRenderedPageBreak/>
        <w:t>As Libya invests heavily in its peace process with international support, we fear that the process could be undermined by foreign interference and interests.</w:t>
      </w:r>
    </w:p>
    <w:p w14:paraId="3ABD0957" w14:textId="01FCB787"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One mark of such interference is the continued destabilising presence of mercenaries, foreign fighters and foreign forces. In this regard, we urge for the full implementation of the ceasefire agreement including the withdrawal of foreign fighters and mercenaries and corresponding security sector reforms. </w:t>
      </w:r>
    </w:p>
    <w:p w14:paraId="2D0114DA" w14:textId="298B9984" w:rsidR="002A1060" w:rsidRPr="007C586F" w:rsidRDefault="00DA24CF" w:rsidP="00995376">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We also emphasise the importance of implementing the Comprehensive Action Plan agreed by the 5+5 Joint Military Commission on the 8</w:t>
      </w:r>
      <w:r w:rsidRPr="007C586F">
        <w:rPr>
          <w:rFonts w:ascii="Times New Roman" w:hAnsi="Times New Roman"/>
          <w:sz w:val="28"/>
          <w:szCs w:val="28"/>
          <w:vertAlign w:val="superscript"/>
        </w:rPr>
        <w:t>th</w:t>
      </w:r>
      <w:r w:rsidRPr="007C586F">
        <w:rPr>
          <w:rFonts w:ascii="Times New Roman" w:hAnsi="Times New Roman"/>
          <w:sz w:val="28"/>
          <w:szCs w:val="28"/>
        </w:rPr>
        <w:t xml:space="preserve"> of October. </w:t>
      </w:r>
    </w:p>
    <w:p w14:paraId="463DA61F" w14:textId="184F8DCA" w:rsidR="002A1060" w:rsidRDefault="00DA24CF" w:rsidP="00CB75E5">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w:t>
      </w:r>
      <w:r w:rsidR="00995376" w:rsidRPr="007C586F">
        <w:rPr>
          <w:rFonts w:ascii="Times New Roman" w:hAnsi="Times New Roman"/>
          <w:sz w:val="28"/>
          <w:szCs w:val="28"/>
        </w:rPr>
        <w:t>further</w:t>
      </w:r>
      <w:r w:rsidRPr="007C586F">
        <w:rPr>
          <w:rFonts w:ascii="Times New Roman" w:hAnsi="Times New Roman"/>
          <w:sz w:val="28"/>
          <w:szCs w:val="28"/>
        </w:rPr>
        <w:t xml:space="preserve"> urge UNSMIL to ensure that the implementation of the ceasefire agreement is done in coordination with the neighbouring States, other affected states and relevant regional mechanisms in order to mitigate the negative effects of their movement into the region.</w:t>
      </w:r>
    </w:p>
    <w:p w14:paraId="3EFF4BC9" w14:textId="48E37C15" w:rsidR="007C586F" w:rsidRPr="007C586F" w:rsidRDefault="007C586F" w:rsidP="00CB75E5">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highlight the African Union’s call for cooperation between key stakeholders in the development and implementation of the withdrawal plan of foreign forces, in order to ensure that their withdrawal does not adversely impact stability in the region.</w:t>
      </w:r>
    </w:p>
    <w:p w14:paraId="5A41F556" w14:textId="570F7A37" w:rsidR="002A1060" w:rsidRPr="00AC338A" w:rsidRDefault="00DA24CF" w:rsidP="00AC338A">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Another mark of foreign interference is the accumulation and flow of sophisticated weaponry and illicit small arms and </w:t>
      </w:r>
      <w:r w:rsidR="00CB75E5" w:rsidRPr="007C586F">
        <w:rPr>
          <w:rFonts w:ascii="Times New Roman" w:hAnsi="Times New Roman"/>
          <w:sz w:val="28"/>
          <w:szCs w:val="28"/>
        </w:rPr>
        <w:t xml:space="preserve">light </w:t>
      </w:r>
      <w:r w:rsidRPr="007C586F">
        <w:rPr>
          <w:rFonts w:ascii="Times New Roman" w:hAnsi="Times New Roman"/>
          <w:sz w:val="28"/>
          <w:szCs w:val="28"/>
        </w:rPr>
        <w:t xml:space="preserve">weapons in Libya and the Sahel region from foreign origins. In implementing the ceasefire agreement, we call for particular attention to be paid to the need for corresponding disarmament, demobilisation and reintegration efforts both in </w:t>
      </w:r>
      <w:r w:rsidRPr="007C586F">
        <w:rPr>
          <w:rFonts w:ascii="Times New Roman" w:hAnsi="Times New Roman"/>
          <w:sz w:val="28"/>
          <w:szCs w:val="28"/>
        </w:rPr>
        <w:lastRenderedPageBreak/>
        <w:t>Libya and the region. We also call for the adherence to the arms embargo by all concerned and encourage international support in this regard.</w:t>
      </w:r>
    </w:p>
    <w:p w14:paraId="21838D65" w14:textId="736BE6CD" w:rsidR="002A1060" w:rsidRPr="007C586F" w:rsidRDefault="00DA24CF" w:rsidP="002C4D91">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The A-3 notes that the situation in Libya has, overtime, created a conducive cross border support infrastructure for global terrorist actors and their facilitators in the region. There is an urgent need to strengthen the capacity of Libya and other neighboring countries to effectively tackle this growing threat.</w:t>
      </w:r>
    </w:p>
    <w:p w14:paraId="74CE6B3A" w14:textId="3EEE26FF" w:rsidR="002A1060" w:rsidRPr="007C586F" w:rsidRDefault="00DA24CF" w:rsidP="002C4D91">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We further note that all Libya’s frozen assets are to be preserved and eventually returned to and for the benefit of the people of Libya. We underscore the need for the implementation of the relevant sanctions to be done in liaison with Libyan authorities. Additionally, it is important to undertake periodic reviews of these sanctions to ascertain that they respond to their intention.</w:t>
      </w:r>
    </w:p>
    <w:p w14:paraId="2DF47FF1" w14:textId="77777777" w:rsidR="002A1060" w:rsidRPr="007C586F" w:rsidRDefault="00DA24CF">
      <w:pPr>
        <w:pStyle w:val="BodyA"/>
        <w:spacing w:after="300" w:line="360" w:lineRule="auto"/>
        <w:ind w:firstLine="720"/>
        <w:rPr>
          <w:rFonts w:ascii="Times New Roman" w:eastAsia="Times New Roman" w:hAnsi="Times New Roman" w:cs="Times New Roman"/>
          <w:b/>
          <w:bCs/>
          <w:sz w:val="28"/>
          <w:szCs w:val="28"/>
        </w:rPr>
      </w:pPr>
      <w:r w:rsidRPr="007C586F">
        <w:rPr>
          <w:rFonts w:ascii="Times New Roman" w:hAnsi="Times New Roman"/>
          <w:b/>
          <w:bCs/>
          <w:sz w:val="28"/>
          <w:szCs w:val="28"/>
        </w:rPr>
        <w:t xml:space="preserve">Madam President, </w:t>
      </w:r>
    </w:p>
    <w:p w14:paraId="17DCFB5F" w14:textId="699EC47F"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Even as we stand with our Libyan brothers and sisters in their tireless efforts to restore their peace, political stability and prosperity, we remain acutely aware of the plight of many thousands of migrants and refugees on their soil.</w:t>
      </w:r>
    </w:p>
    <w:p w14:paraId="13A4358B" w14:textId="221364B0" w:rsidR="002A1060" w:rsidRPr="007C586F" w:rsidRDefault="00DA24CF">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condemn the abhorrent treatment that these migrants and refugees are being subjected to as they make their way to Europe. It is appropriate that the European Union, and other actors in the international community, seek to address the root causes of this migration. But it is also crucial that all such actors uphold the human rights of those Africans who are migrating now, on the Mediterranean and its bordering shores. </w:t>
      </w:r>
    </w:p>
    <w:p w14:paraId="1DA6DAA8" w14:textId="77777777" w:rsidR="002A1060" w:rsidRPr="007C586F" w:rsidRDefault="002A1060">
      <w:pPr>
        <w:pStyle w:val="BodyA"/>
        <w:spacing w:after="300" w:line="360" w:lineRule="auto"/>
        <w:ind w:left="720"/>
        <w:rPr>
          <w:rFonts w:ascii="Times New Roman" w:eastAsia="Times New Roman" w:hAnsi="Times New Roman" w:cs="Times New Roman"/>
          <w:sz w:val="28"/>
          <w:szCs w:val="28"/>
        </w:rPr>
      </w:pPr>
    </w:p>
    <w:p w14:paraId="37D8CB93" w14:textId="4C4B0950" w:rsidR="002A1060" w:rsidRPr="007C586F" w:rsidRDefault="00DA24CF" w:rsidP="008C5E13">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lastRenderedPageBreak/>
        <w:t xml:space="preserve">We condemn their interception at sea and return to Libya. Those that aid such interception must desist from such inhumane actions and be guided by the relevant international laws and norms. </w:t>
      </w:r>
    </w:p>
    <w:p w14:paraId="00411C12" w14:textId="26C9757E" w:rsidR="002A1060" w:rsidRDefault="00DA24CF" w:rsidP="008C5E13">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On the United Nations Support Mission in Libya, the A-3 appreciates the important work it is doing in support of the peace process especially at this critical time. In particular, we commend the Special Adviser to the Secretary General for the role she has played since taking up office. </w:t>
      </w:r>
    </w:p>
    <w:p w14:paraId="19AD351F" w14:textId="64D8CB00" w:rsidR="00DB76CB" w:rsidRPr="007C586F" w:rsidRDefault="00DB76CB" w:rsidP="008C5E13">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also appreciate the effort of UNSMIL to support the inclusion of women and youth in the peace process. Their participation in their process is essential to the reconstruction of the county for sustainable peace.</w:t>
      </w:r>
    </w:p>
    <w:p w14:paraId="4ADE007B" w14:textId="332D9D20" w:rsidR="002A1060" w:rsidRPr="007C586F" w:rsidRDefault="00DA24CF" w:rsidP="00267DB7">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 xml:space="preserve">We therefore support the renewal of the UNSMIL mandate for a substantial period to enable the Mission to fully focus on the critical assignment at hand. </w:t>
      </w:r>
    </w:p>
    <w:p w14:paraId="463A4859" w14:textId="459113FA" w:rsidR="002A1060" w:rsidRPr="007C586F" w:rsidRDefault="00DA24CF" w:rsidP="00267DB7">
      <w:pPr>
        <w:pStyle w:val="BodyA"/>
        <w:numPr>
          <w:ilvl w:val="0"/>
          <w:numId w:val="2"/>
        </w:numPr>
        <w:spacing w:after="300" w:line="360" w:lineRule="auto"/>
        <w:rPr>
          <w:rFonts w:ascii="Times New Roman" w:hAnsi="Times New Roman"/>
          <w:sz w:val="28"/>
          <w:szCs w:val="28"/>
        </w:rPr>
      </w:pPr>
      <w:r w:rsidRPr="007C586F">
        <w:rPr>
          <w:rFonts w:ascii="Times New Roman" w:hAnsi="Times New Roman"/>
          <w:sz w:val="28"/>
          <w:szCs w:val="28"/>
        </w:rPr>
        <w:t>Finally, we reaffirm our solidarity with the people of Libya and reaffirm our respect for Libya’s territorial integrity and sovereignty.</w:t>
      </w:r>
    </w:p>
    <w:p w14:paraId="44F64810" w14:textId="77777777" w:rsidR="002A1060" w:rsidRPr="00937FC2" w:rsidRDefault="00DA24CF">
      <w:pPr>
        <w:pStyle w:val="BodyA"/>
        <w:spacing w:after="300" w:line="360" w:lineRule="auto"/>
        <w:ind w:firstLine="720"/>
        <w:rPr>
          <w:sz w:val="28"/>
          <w:szCs w:val="28"/>
        </w:rPr>
      </w:pPr>
      <w:r w:rsidRPr="007C586F">
        <w:rPr>
          <w:rFonts w:ascii="Times New Roman" w:hAnsi="Times New Roman"/>
          <w:b/>
          <w:bCs/>
          <w:sz w:val="28"/>
          <w:szCs w:val="28"/>
        </w:rPr>
        <w:t>Thank you.</w:t>
      </w:r>
    </w:p>
    <w:sectPr w:rsidR="002A1060" w:rsidRPr="00937FC2">
      <w:headerReference w:type="default" r:id="rId8"/>
      <w:footerReference w:type="default" r:id="rId9"/>
      <w:pgSz w:w="12240" w:h="15840"/>
      <w:pgMar w:top="1152"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59FF" w14:textId="77777777" w:rsidR="00B45E72" w:rsidRDefault="00B45E72">
      <w:r>
        <w:separator/>
      </w:r>
    </w:p>
  </w:endnote>
  <w:endnote w:type="continuationSeparator" w:id="0">
    <w:p w14:paraId="6DBE8FD9" w14:textId="77777777" w:rsidR="00B45E72" w:rsidRDefault="00B4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0140" w14:textId="77777777" w:rsidR="002A1060" w:rsidRDefault="00DA24CF">
    <w:pPr>
      <w:pStyle w:val="Footer"/>
      <w:tabs>
        <w:tab w:val="clear" w:pos="9360"/>
        <w:tab w:val="right" w:pos="9340"/>
      </w:tabs>
      <w:jc w:val="center"/>
    </w:pPr>
    <w:r>
      <w:fldChar w:fldCharType="begin"/>
    </w:r>
    <w:r>
      <w:instrText xml:space="preserve"> PAGE </w:instrText>
    </w:r>
    <w:r>
      <w:fldChar w:fldCharType="separate"/>
    </w:r>
    <w:r w:rsidR="00D331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9EC0" w14:textId="77777777" w:rsidR="00B45E72" w:rsidRDefault="00B45E72">
      <w:r>
        <w:separator/>
      </w:r>
    </w:p>
  </w:footnote>
  <w:footnote w:type="continuationSeparator" w:id="0">
    <w:p w14:paraId="395FB19C" w14:textId="77777777" w:rsidR="00B45E72" w:rsidRDefault="00B4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38E7" w14:textId="77777777" w:rsidR="002A1060" w:rsidRDefault="002A106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E36"/>
    <w:multiLevelType w:val="multilevel"/>
    <w:tmpl w:val="84203EE2"/>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72" w:hanging="11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63" w:hanging="11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551" w:hanging="15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326" w:hanging="23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B6E4532"/>
    <w:multiLevelType w:val="multilevel"/>
    <w:tmpl w:val="84203EE2"/>
    <w:numStyleLink w:val="ImportedStyle1"/>
  </w:abstractNum>
  <w:num w:numId="1">
    <w:abstractNumId w:val="0"/>
  </w:num>
  <w:num w:numId="2">
    <w:abstractNumId w:val="1"/>
  </w:num>
  <w:num w:numId="3">
    <w:abstractNumId w:val="1"/>
    <w:lvlOverride w:ilvl="0">
      <w:lvl w:ilvl="0">
        <w:start w:val="1"/>
        <w:numFmt w:val="decimal"/>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2592" w:hanging="1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883" w:hanging="1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71" w:hanging="15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658" w:hanging="1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58" w:hanging="1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046" w:hanging="2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434" w:hanging="27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434" w:hanging="27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72" w:hanging="4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883"/>
          </w:tabs>
          <w:ind w:left="1163" w:hanging="4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num" w:pos="2271"/>
          </w:tabs>
          <w:ind w:left="1551" w:hanging="8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938" w:hanging="1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num" w:pos="2658"/>
          </w:tabs>
          <w:ind w:left="1938" w:hanging="1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326" w:hanging="16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71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71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60"/>
    <w:rsid w:val="000372B7"/>
    <w:rsid w:val="000915CD"/>
    <w:rsid w:val="00123852"/>
    <w:rsid w:val="00267DB7"/>
    <w:rsid w:val="002A1060"/>
    <w:rsid w:val="002C4D91"/>
    <w:rsid w:val="002F7C88"/>
    <w:rsid w:val="00334B62"/>
    <w:rsid w:val="004435C8"/>
    <w:rsid w:val="005F3945"/>
    <w:rsid w:val="00687FF8"/>
    <w:rsid w:val="00740C8B"/>
    <w:rsid w:val="007C586F"/>
    <w:rsid w:val="008464FE"/>
    <w:rsid w:val="008500A8"/>
    <w:rsid w:val="008A080C"/>
    <w:rsid w:val="008C5E13"/>
    <w:rsid w:val="008F5A62"/>
    <w:rsid w:val="009212F5"/>
    <w:rsid w:val="00937FC2"/>
    <w:rsid w:val="00995376"/>
    <w:rsid w:val="00A372D5"/>
    <w:rsid w:val="00AC338A"/>
    <w:rsid w:val="00AF49F7"/>
    <w:rsid w:val="00B45E72"/>
    <w:rsid w:val="00B6710D"/>
    <w:rsid w:val="00CB0A9B"/>
    <w:rsid w:val="00CB75E5"/>
    <w:rsid w:val="00D02D09"/>
    <w:rsid w:val="00D167FC"/>
    <w:rsid w:val="00D33172"/>
    <w:rsid w:val="00DA24CF"/>
    <w:rsid w:val="00DB76CB"/>
    <w:rsid w:val="00E0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20238"/>
  <w15:docId w15:val="{56AB5185-3690-5747-A8F2-1AC2E097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Tahoma" w:eastAsia="Tahoma" w:hAnsi="Tahoma" w:cs="Tahoma"/>
      <w:color w:val="000000"/>
      <w:sz w:val="22"/>
      <w:szCs w:val="22"/>
      <w:u w:color="000000"/>
    </w:rPr>
  </w:style>
  <w:style w:type="paragraph" w:styleId="Revision">
    <w:name w:val="Revision"/>
    <w:hidden/>
    <w:uiPriority w:val="99"/>
    <w:semiHidden/>
    <w:rsid w:val="00D331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8464FE"/>
    <w:rPr>
      <w:sz w:val="16"/>
      <w:szCs w:val="16"/>
    </w:rPr>
  </w:style>
  <w:style w:type="paragraph" w:styleId="CommentText">
    <w:name w:val="annotation text"/>
    <w:basedOn w:val="Normal"/>
    <w:link w:val="CommentTextChar"/>
    <w:uiPriority w:val="99"/>
    <w:semiHidden/>
    <w:unhideWhenUsed/>
    <w:rsid w:val="008464FE"/>
    <w:rPr>
      <w:sz w:val="20"/>
      <w:szCs w:val="20"/>
    </w:rPr>
  </w:style>
  <w:style w:type="character" w:customStyle="1" w:styleId="CommentTextChar">
    <w:name w:val="Comment Text Char"/>
    <w:basedOn w:val="DefaultParagraphFont"/>
    <w:link w:val="CommentText"/>
    <w:uiPriority w:val="99"/>
    <w:semiHidden/>
    <w:rsid w:val="008464FE"/>
    <w:rPr>
      <w:lang w:eastAsia="en-US"/>
    </w:rPr>
  </w:style>
  <w:style w:type="paragraph" w:styleId="CommentSubject">
    <w:name w:val="annotation subject"/>
    <w:basedOn w:val="CommentText"/>
    <w:next w:val="CommentText"/>
    <w:link w:val="CommentSubjectChar"/>
    <w:uiPriority w:val="99"/>
    <w:semiHidden/>
    <w:unhideWhenUsed/>
    <w:rsid w:val="008464FE"/>
    <w:rPr>
      <w:b/>
      <w:bCs/>
    </w:rPr>
  </w:style>
  <w:style w:type="character" w:customStyle="1" w:styleId="CommentSubjectChar">
    <w:name w:val="Comment Subject Char"/>
    <w:basedOn w:val="CommentTextChar"/>
    <w:link w:val="CommentSubject"/>
    <w:uiPriority w:val="99"/>
    <w:semiHidden/>
    <w:rsid w:val="008464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8018">
      <w:bodyDiv w:val="1"/>
      <w:marLeft w:val="0"/>
      <w:marRight w:val="0"/>
      <w:marTop w:val="0"/>
      <w:marBottom w:val="0"/>
      <w:divBdr>
        <w:top w:val="none" w:sz="0" w:space="0" w:color="auto"/>
        <w:left w:val="none" w:sz="0" w:space="0" w:color="auto"/>
        <w:bottom w:val="none" w:sz="0" w:space="0" w:color="auto"/>
        <w:right w:val="none" w:sz="0" w:space="0" w:color="auto"/>
      </w:divBdr>
    </w:div>
    <w:div w:id="121682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nyakoe</cp:lastModifiedBy>
  <cp:revision>29</cp:revision>
  <dcterms:created xsi:type="dcterms:W3CDTF">2022-01-23T19:54:00Z</dcterms:created>
  <dcterms:modified xsi:type="dcterms:W3CDTF">2022-01-24T02:16:00Z</dcterms:modified>
</cp:coreProperties>
</file>