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71"/>
      </w:tblGrid>
      <w:tr w:rsidR="00CC6B9D" w14:paraId="04D8EF8D" w14:textId="77777777" w:rsidTr="00462EF3">
        <w:trPr>
          <w:trHeight w:val="3189"/>
          <w:jc w:val="center"/>
        </w:trPr>
        <w:tc>
          <w:tcPr>
            <w:tcW w:w="5771" w:type="dxa"/>
            <w:tcBorders>
              <w:top w:val="nil"/>
              <w:left w:val="nil"/>
              <w:bottom w:val="nil"/>
              <w:right w:val="nil"/>
            </w:tcBorders>
            <w:shd w:val="clear" w:color="auto" w:fill="auto"/>
            <w:tcMar>
              <w:top w:w="80" w:type="dxa"/>
              <w:left w:w="80" w:type="dxa"/>
              <w:bottom w:w="80" w:type="dxa"/>
              <w:right w:w="80" w:type="dxa"/>
            </w:tcMar>
          </w:tcPr>
          <w:p w14:paraId="3A94FC56" w14:textId="77777777" w:rsidR="00CC6B9D" w:rsidRDefault="00CC6B9D" w:rsidP="00462EF3">
            <w:pPr>
              <w:pStyle w:val="Body"/>
              <w:pBdr>
                <w:bottom w:val="single" w:sz="4" w:space="1" w:color="auto"/>
              </w:pBdr>
              <w:spacing w:after="0" w:line="276" w:lineRule="auto"/>
              <w:rPr>
                <w:rFonts w:ascii="Tahoma Bold" w:eastAsia="Tahoma Bold" w:hAnsi="Tahoma Bold" w:cs="Tahoma Bold"/>
                <w:sz w:val="26"/>
                <w:szCs w:val="26"/>
              </w:rPr>
            </w:pPr>
          </w:p>
          <w:p w14:paraId="00A1506E" w14:textId="77777777" w:rsidR="00CC6B9D" w:rsidRDefault="00CC6B9D" w:rsidP="00462EF3">
            <w:pPr>
              <w:pStyle w:val="Body"/>
              <w:pBdr>
                <w:bottom w:val="single" w:sz="4" w:space="1" w:color="auto"/>
              </w:pBdr>
              <w:spacing w:after="0" w:line="276" w:lineRule="auto"/>
              <w:jc w:val="center"/>
              <w:rPr>
                <w:rFonts w:ascii="Book Antiqua" w:eastAsia="Book Antiqua" w:hAnsi="Book Antiqua" w:cs="Book Antiqua"/>
                <w:b/>
                <w:bCs/>
                <w:color w:val="0070C0"/>
                <w:sz w:val="26"/>
                <w:szCs w:val="26"/>
                <w:u w:color="0070C0"/>
              </w:rPr>
            </w:pPr>
            <w:r>
              <w:rPr>
                <w:rFonts w:ascii="Tahoma Bold" w:eastAsia="Tahoma Bold" w:hAnsi="Tahoma Bold" w:cs="Tahoma Bold"/>
                <w:noProof/>
                <w:sz w:val="26"/>
                <w:szCs w:val="26"/>
              </w:rPr>
              <w:drawing>
                <wp:inline distT="0" distB="0" distL="0" distR="0" wp14:anchorId="487E3819" wp14:editId="2D3AF259">
                  <wp:extent cx="857250" cy="82296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8"/>
                          <a:stretch>
                            <a:fillRect/>
                          </a:stretch>
                        </pic:blipFill>
                        <pic:spPr>
                          <a:xfrm>
                            <a:off x="0" y="0"/>
                            <a:ext cx="857250" cy="822960"/>
                          </a:xfrm>
                          <a:prstGeom prst="rect">
                            <a:avLst/>
                          </a:prstGeom>
                          <a:ln w="12700" cap="flat">
                            <a:noFill/>
                            <a:miter lim="400000"/>
                          </a:ln>
                          <a:effectLst/>
                        </pic:spPr>
                      </pic:pic>
                    </a:graphicData>
                  </a:graphic>
                </wp:inline>
              </w:drawing>
            </w:r>
          </w:p>
          <w:p w14:paraId="47972FA0" w14:textId="77777777" w:rsidR="00CC6B9D" w:rsidRDefault="00CC6B9D" w:rsidP="00462EF3">
            <w:pPr>
              <w:pStyle w:val="Body"/>
              <w:pBdr>
                <w:bottom w:val="single" w:sz="4" w:space="1" w:color="auto"/>
              </w:pBdr>
              <w:spacing w:after="0" w:line="276" w:lineRule="auto"/>
              <w:jc w:val="center"/>
              <w:rPr>
                <w:rFonts w:ascii="Book Antiqua" w:eastAsia="Book Antiqua" w:hAnsi="Book Antiqua" w:cs="Book Antiqua"/>
                <w:b/>
                <w:bCs/>
                <w:color w:val="0070C0"/>
                <w:sz w:val="26"/>
                <w:szCs w:val="26"/>
                <w:u w:color="0070C0"/>
              </w:rPr>
            </w:pPr>
          </w:p>
          <w:p w14:paraId="0E0AF8A7" w14:textId="77777777" w:rsidR="00CC6B9D" w:rsidRPr="003609A2" w:rsidRDefault="00CC6B9D" w:rsidP="00462EF3">
            <w:pPr>
              <w:pStyle w:val="Body"/>
              <w:pBdr>
                <w:bottom w:val="single" w:sz="4" w:space="1" w:color="auto"/>
              </w:pBdr>
              <w:spacing w:after="0" w:line="276" w:lineRule="auto"/>
              <w:jc w:val="center"/>
              <w:rPr>
                <w:rFonts w:ascii="Book Antiqua" w:eastAsia="Book Antiqua" w:hAnsi="Book Antiqua" w:cs="Book Antiqua"/>
                <w:sz w:val="24"/>
                <w:szCs w:val="24"/>
              </w:rPr>
            </w:pPr>
            <w:r w:rsidRPr="003609A2">
              <w:rPr>
                <w:rFonts w:ascii="Book Antiqua" w:hAnsi="Book Antiqua"/>
                <w:sz w:val="24"/>
                <w:szCs w:val="24"/>
              </w:rPr>
              <w:t>Permanent Mission of the Republic of Kenya</w:t>
            </w:r>
          </w:p>
          <w:p w14:paraId="55F1D058" w14:textId="77777777" w:rsidR="00CC6B9D" w:rsidRPr="003609A2" w:rsidRDefault="00CC6B9D" w:rsidP="00462EF3">
            <w:pPr>
              <w:pStyle w:val="Body"/>
              <w:pBdr>
                <w:bottom w:val="single" w:sz="4" w:space="1" w:color="auto"/>
              </w:pBdr>
              <w:spacing w:after="0" w:line="276" w:lineRule="auto"/>
              <w:jc w:val="center"/>
              <w:rPr>
                <w:rFonts w:ascii="Book Antiqua" w:hAnsi="Book Antiqua"/>
                <w:sz w:val="24"/>
                <w:szCs w:val="24"/>
              </w:rPr>
            </w:pPr>
            <w:r w:rsidRPr="003609A2">
              <w:rPr>
                <w:rFonts w:ascii="Book Antiqua" w:hAnsi="Book Antiqua"/>
                <w:sz w:val="24"/>
                <w:szCs w:val="24"/>
              </w:rPr>
              <w:t xml:space="preserve">To the United Nations, New York </w:t>
            </w:r>
          </w:p>
          <w:p w14:paraId="38D2AA38" w14:textId="77777777" w:rsidR="00CC6B9D" w:rsidRDefault="00CC6B9D" w:rsidP="00462EF3">
            <w:pPr>
              <w:pStyle w:val="Body"/>
              <w:pBdr>
                <w:bottom w:val="single" w:sz="4" w:space="1" w:color="auto"/>
              </w:pBdr>
              <w:spacing w:after="0" w:line="276" w:lineRule="auto"/>
              <w:jc w:val="center"/>
            </w:pPr>
            <w:r w:rsidRPr="003609A2">
              <w:rPr>
                <w:rFonts w:ascii="Book Antiqua" w:hAnsi="Book Antiqua"/>
                <w:sz w:val="24"/>
                <w:szCs w:val="24"/>
              </w:rPr>
              <w:t>Security Council -2021-2022</w:t>
            </w:r>
          </w:p>
        </w:tc>
      </w:tr>
    </w:tbl>
    <w:p w14:paraId="116AB976" w14:textId="3E84FD26" w:rsidR="00CC6B9D" w:rsidRPr="00241B38" w:rsidRDefault="00CC6B9D" w:rsidP="00CC6B9D">
      <w:pPr>
        <w:pStyle w:val="Body"/>
        <w:pBdr>
          <w:bottom w:val="single" w:sz="4" w:space="0" w:color="000000"/>
        </w:pBdr>
        <w:spacing w:before="240" w:after="0" w:line="360" w:lineRule="auto"/>
        <w:jc w:val="center"/>
        <w:rPr>
          <w:rFonts w:ascii="Tahoma" w:hAnsi="Tahoma" w:cs="Tahoma"/>
          <w:sz w:val="26"/>
          <w:szCs w:val="26"/>
        </w:rPr>
      </w:pPr>
      <w:r w:rsidRPr="00241B38">
        <w:rPr>
          <w:rFonts w:ascii="Tahoma" w:hAnsi="Tahoma" w:cs="Tahoma"/>
          <w:sz w:val="26"/>
          <w:szCs w:val="26"/>
        </w:rPr>
        <w:t>UN PEACEBUILDING COMMISSION</w:t>
      </w:r>
      <w:r w:rsidR="00620D0A">
        <w:rPr>
          <w:rFonts w:ascii="Tahoma" w:hAnsi="Tahoma" w:cs="Tahoma"/>
          <w:sz w:val="26"/>
          <w:szCs w:val="26"/>
        </w:rPr>
        <w:t>: BUILDING PEACE THROUGH INSTITUTIONS &amp; GOVERNANCE IN SOUTH SUDAN</w:t>
      </w:r>
    </w:p>
    <w:p w14:paraId="4659910D" w14:textId="49A4698C" w:rsidR="00CC6B9D" w:rsidRPr="00620D0A" w:rsidRDefault="00CC6B9D" w:rsidP="00CC6B9D">
      <w:pPr>
        <w:pStyle w:val="Body"/>
        <w:pBdr>
          <w:bottom w:val="single" w:sz="4" w:space="0" w:color="000000"/>
        </w:pBdr>
        <w:spacing w:before="240" w:after="0" w:line="360" w:lineRule="auto"/>
        <w:jc w:val="center"/>
        <w:rPr>
          <w:rFonts w:ascii="Tahoma" w:hAnsi="Tahoma" w:cs="Tahoma"/>
          <w:b/>
          <w:bCs/>
          <w:sz w:val="26"/>
          <w:szCs w:val="26"/>
          <w:lang w:val="de-DE"/>
        </w:rPr>
      </w:pPr>
      <w:r w:rsidRPr="00241B38">
        <w:rPr>
          <w:rFonts w:ascii="Tahoma" w:hAnsi="Tahoma" w:cs="Tahoma"/>
          <w:sz w:val="26"/>
          <w:szCs w:val="26"/>
        </w:rPr>
        <w:t>WEDNESDAY,</w:t>
      </w:r>
      <w:r w:rsidR="003C43FF">
        <w:rPr>
          <w:rFonts w:ascii="Tahoma" w:hAnsi="Tahoma" w:cs="Tahoma"/>
          <w:sz w:val="26"/>
          <w:szCs w:val="26"/>
        </w:rPr>
        <w:t xml:space="preserve"> 26 </w:t>
      </w:r>
      <w:r w:rsidR="00AE7034">
        <w:rPr>
          <w:rFonts w:ascii="Tahoma" w:hAnsi="Tahoma" w:cs="Tahoma"/>
          <w:sz w:val="26"/>
          <w:szCs w:val="26"/>
        </w:rPr>
        <w:t>OCTOBER</w:t>
      </w:r>
      <w:r w:rsidRPr="00241B38">
        <w:rPr>
          <w:rFonts w:ascii="Tahoma" w:hAnsi="Tahoma" w:cs="Tahoma"/>
          <w:sz w:val="26"/>
          <w:szCs w:val="26"/>
        </w:rPr>
        <w:t xml:space="preserve"> 2022 (</w:t>
      </w:r>
      <w:r w:rsidR="00AE7034">
        <w:rPr>
          <w:rFonts w:ascii="Tahoma" w:hAnsi="Tahoma" w:cs="Tahoma"/>
          <w:sz w:val="26"/>
          <w:szCs w:val="26"/>
        </w:rPr>
        <w:t>9:0</w:t>
      </w:r>
      <w:r w:rsidRPr="00241B38">
        <w:rPr>
          <w:rFonts w:ascii="Tahoma" w:hAnsi="Tahoma" w:cs="Tahoma"/>
          <w:sz w:val="26"/>
          <w:szCs w:val="26"/>
        </w:rPr>
        <w:t>0-1</w:t>
      </w:r>
      <w:r w:rsidR="00AE7034">
        <w:rPr>
          <w:rFonts w:ascii="Tahoma" w:hAnsi="Tahoma" w:cs="Tahoma"/>
          <w:sz w:val="26"/>
          <w:szCs w:val="26"/>
        </w:rPr>
        <w:t>2:00</w:t>
      </w:r>
      <w:r w:rsidRPr="00241B38">
        <w:rPr>
          <w:rFonts w:ascii="Tahoma" w:hAnsi="Tahoma" w:cs="Tahoma"/>
          <w:sz w:val="26"/>
          <w:szCs w:val="26"/>
        </w:rPr>
        <w:t>)</w:t>
      </w:r>
      <w:r w:rsidRPr="00241B38">
        <w:rPr>
          <w:rFonts w:ascii="Tahoma" w:hAnsi="Tahoma" w:cs="Tahoma"/>
          <w:sz w:val="26"/>
          <w:szCs w:val="26"/>
          <w:lang w:val="de-DE"/>
        </w:rPr>
        <w:t xml:space="preserve"> </w:t>
      </w:r>
      <w:r w:rsidR="00620D0A" w:rsidRPr="00620D0A">
        <w:rPr>
          <w:rFonts w:ascii="Tahoma" w:hAnsi="Tahoma" w:cs="Tahoma"/>
          <w:b/>
          <w:bCs/>
          <w:sz w:val="26"/>
          <w:szCs w:val="26"/>
          <w:lang w:val="de-DE"/>
        </w:rPr>
        <w:t xml:space="preserve">CR </w:t>
      </w:r>
      <w:r w:rsidR="00AE7034">
        <w:rPr>
          <w:rFonts w:ascii="Tahoma" w:hAnsi="Tahoma" w:cs="Tahoma"/>
          <w:b/>
          <w:bCs/>
          <w:sz w:val="26"/>
          <w:szCs w:val="26"/>
          <w:lang w:val="de-DE"/>
        </w:rPr>
        <w:t>11</w:t>
      </w:r>
      <w:r w:rsidR="00620D0A" w:rsidRPr="00620D0A">
        <w:rPr>
          <w:rFonts w:ascii="Tahoma" w:hAnsi="Tahoma" w:cs="Tahoma"/>
          <w:b/>
          <w:bCs/>
          <w:sz w:val="26"/>
          <w:szCs w:val="26"/>
          <w:lang w:val="de-DE"/>
        </w:rPr>
        <w:t xml:space="preserve"> </w:t>
      </w:r>
    </w:p>
    <w:p w14:paraId="751E6780" w14:textId="4710EEF8" w:rsidR="00CC6B9D" w:rsidRPr="00241B38" w:rsidRDefault="00CC6B9D" w:rsidP="00CC6B9D">
      <w:pPr>
        <w:pStyle w:val="Body"/>
        <w:pBdr>
          <w:bottom w:val="single" w:sz="4" w:space="0" w:color="000000"/>
        </w:pBdr>
        <w:spacing w:before="240" w:after="0" w:line="360" w:lineRule="auto"/>
        <w:jc w:val="center"/>
        <w:rPr>
          <w:rFonts w:ascii="Tahoma" w:eastAsia="Tahoma Bold" w:hAnsi="Tahoma" w:cs="Tahoma"/>
          <w:sz w:val="26"/>
          <w:szCs w:val="26"/>
        </w:rPr>
      </w:pPr>
      <w:r w:rsidRPr="00241B38">
        <w:rPr>
          <w:rFonts w:ascii="Tahoma" w:hAnsi="Tahoma" w:cs="Tahoma"/>
          <w:sz w:val="26"/>
          <w:szCs w:val="26"/>
          <w:lang w:val="de-DE"/>
        </w:rPr>
        <w:t xml:space="preserve">STATEMENT BY AMB. </w:t>
      </w:r>
      <w:r w:rsidR="00620D0A">
        <w:rPr>
          <w:rFonts w:ascii="Tahoma" w:hAnsi="Tahoma" w:cs="Tahoma"/>
          <w:sz w:val="26"/>
          <w:szCs w:val="26"/>
          <w:lang w:val="de-DE"/>
        </w:rPr>
        <w:t>MARTIN KIMANI</w:t>
      </w:r>
      <w:r w:rsidRPr="00241B38">
        <w:rPr>
          <w:rFonts w:ascii="Tahoma" w:hAnsi="Tahoma" w:cs="Tahoma"/>
          <w:sz w:val="26"/>
          <w:szCs w:val="26"/>
          <w:lang w:val="de-DE"/>
        </w:rPr>
        <w:t xml:space="preserve">  – PERMAMENT REPRESENTATIVE</w:t>
      </w:r>
    </w:p>
    <w:p w14:paraId="2A759A27" w14:textId="77777777" w:rsidR="00CC6B9D" w:rsidRPr="00241B38" w:rsidRDefault="00CC6B9D" w:rsidP="00CC6B9D">
      <w:pPr>
        <w:spacing w:line="360" w:lineRule="auto"/>
        <w:jc w:val="both"/>
        <w:rPr>
          <w:rFonts w:ascii="Book Antiqua" w:hAnsi="Book Antiqua" w:cs="Times New Roman"/>
          <w:sz w:val="26"/>
          <w:szCs w:val="26"/>
        </w:rPr>
      </w:pPr>
    </w:p>
    <w:p w14:paraId="21595E22" w14:textId="79237903" w:rsidR="009F49C7" w:rsidRPr="005E07F6" w:rsidRDefault="00CC6B9D" w:rsidP="009F49C7">
      <w:pPr>
        <w:pStyle w:val="ListParagraph"/>
        <w:numPr>
          <w:ilvl w:val="0"/>
          <w:numId w:val="1"/>
        </w:numPr>
        <w:spacing w:after="300" w:line="360" w:lineRule="auto"/>
        <w:rPr>
          <w:rFonts w:ascii="Times New Roman" w:hAnsi="Times New Roman" w:cs="Times New Roman"/>
          <w:sz w:val="32"/>
          <w:szCs w:val="32"/>
        </w:rPr>
      </w:pPr>
      <w:r w:rsidRPr="005E07F6">
        <w:rPr>
          <w:rFonts w:ascii="Times New Roman" w:hAnsi="Times New Roman" w:cs="Times New Roman"/>
          <w:b/>
          <w:bCs/>
          <w:sz w:val="32"/>
          <w:szCs w:val="32"/>
        </w:rPr>
        <w:t xml:space="preserve">Thank you, </w:t>
      </w:r>
      <w:r w:rsidR="00A24FC5" w:rsidRPr="005E07F6">
        <w:rPr>
          <w:rFonts w:ascii="Times New Roman" w:hAnsi="Times New Roman" w:cs="Times New Roman"/>
          <w:b/>
          <w:bCs/>
          <w:sz w:val="32"/>
          <w:szCs w:val="32"/>
        </w:rPr>
        <w:t>Chair.</w:t>
      </w:r>
      <w:r w:rsidRPr="005E07F6">
        <w:rPr>
          <w:rFonts w:ascii="Times New Roman" w:hAnsi="Times New Roman" w:cs="Times New Roman"/>
          <w:b/>
          <w:bCs/>
          <w:sz w:val="32"/>
          <w:szCs w:val="32"/>
        </w:rPr>
        <w:t xml:space="preserve"> </w:t>
      </w:r>
      <w:r w:rsidRPr="005E07F6">
        <w:rPr>
          <w:rFonts w:ascii="Times New Roman" w:hAnsi="Times New Roman" w:cs="Times New Roman"/>
          <w:sz w:val="32"/>
          <w:szCs w:val="32"/>
        </w:rPr>
        <w:t xml:space="preserve">Kenya </w:t>
      </w:r>
      <w:r w:rsidR="00A60BA2" w:rsidRPr="005E07F6">
        <w:rPr>
          <w:rFonts w:ascii="Times New Roman" w:hAnsi="Times New Roman" w:cs="Times New Roman"/>
          <w:sz w:val="32"/>
          <w:szCs w:val="32"/>
        </w:rPr>
        <w:t>welcomes</w:t>
      </w:r>
      <w:r w:rsidRPr="005E07F6">
        <w:rPr>
          <w:rFonts w:ascii="Times New Roman" w:hAnsi="Times New Roman" w:cs="Times New Roman"/>
          <w:sz w:val="32"/>
          <w:szCs w:val="32"/>
        </w:rPr>
        <w:t xml:space="preserve"> </w:t>
      </w:r>
      <w:r w:rsidR="00A60BA2" w:rsidRPr="005E07F6">
        <w:rPr>
          <w:rFonts w:ascii="Times New Roman" w:hAnsi="Times New Roman" w:cs="Times New Roman"/>
          <w:sz w:val="32"/>
          <w:szCs w:val="32"/>
        </w:rPr>
        <w:t>this important</w:t>
      </w:r>
      <w:r w:rsidR="0075117B" w:rsidRPr="005E07F6">
        <w:rPr>
          <w:rFonts w:ascii="Times New Roman" w:hAnsi="Times New Roman" w:cs="Times New Roman"/>
          <w:sz w:val="32"/>
          <w:szCs w:val="32"/>
        </w:rPr>
        <w:t xml:space="preserve"> and long overdue</w:t>
      </w:r>
      <w:r w:rsidR="00A60BA2" w:rsidRPr="005E07F6">
        <w:rPr>
          <w:rFonts w:ascii="Times New Roman" w:hAnsi="Times New Roman" w:cs="Times New Roman"/>
          <w:sz w:val="32"/>
          <w:szCs w:val="32"/>
        </w:rPr>
        <w:t xml:space="preserve"> engagement with South Sudan</w:t>
      </w:r>
      <w:r w:rsidR="0075117B" w:rsidRPr="005E07F6">
        <w:rPr>
          <w:rFonts w:ascii="Times New Roman" w:hAnsi="Times New Roman" w:cs="Times New Roman"/>
          <w:sz w:val="32"/>
          <w:szCs w:val="32"/>
        </w:rPr>
        <w:t xml:space="preserve"> on the PBC platform</w:t>
      </w:r>
      <w:r w:rsidR="004A133A" w:rsidRPr="005E07F6">
        <w:rPr>
          <w:rFonts w:ascii="Times New Roman" w:hAnsi="Times New Roman" w:cs="Times New Roman"/>
          <w:sz w:val="32"/>
          <w:szCs w:val="32"/>
        </w:rPr>
        <w:t xml:space="preserve"> at the Government’s request</w:t>
      </w:r>
      <w:r w:rsidR="00AE7034" w:rsidRPr="005E07F6">
        <w:rPr>
          <w:rFonts w:ascii="Times New Roman" w:hAnsi="Times New Roman" w:cs="Times New Roman"/>
          <w:sz w:val="32"/>
          <w:szCs w:val="32"/>
        </w:rPr>
        <w:t>.</w:t>
      </w:r>
    </w:p>
    <w:p w14:paraId="2CE9E54B" w14:textId="77777777" w:rsidR="000C1D93" w:rsidRPr="005E07F6" w:rsidRDefault="000C1D93" w:rsidP="000C1D93">
      <w:pPr>
        <w:pStyle w:val="ListParagraph"/>
        <w:spacing w:after="300" w:line="360" w:lineRule="auto"/>
        <w:ind w:left="1008" w:firstLine="0"/>
        <w:rPr>
          <w:rFonts w:ascii="Times New Roman" w:hAnsi="Times New Roman" w:cs="Times New Roman"/>
          <w:sz w:val="32"/>
          <w:szCs w:val="32"/>
        </w:rPr>
      </w:pPr>
    </w:p>
    <w:p w14:paraId="64B17182" w14:textId="381265BD" w:rsidR="009F49C7" w:rsidRPr="005E07F6" w:rsidRDefault="001E142B" w:rsidP="00885631">
      <w:pPr>
        <w:pStyle w:val="ListParagraph"/>
        <w:numPr>
          <w:ilvl w:val="0"/>
          <w:numId w:val="1"/>
        </w:numPr>
        <w:spacing w:after="300" w:line="360" w:lineRule="auto"/>
        <w:rPr>
          <w:rFonts w:ascii="Times New Roman" w:hAnsi="Times New Roman" w:cs="Times New Roman"/>
          <w:sz w:val="32"/>
          <w:szCs w:val="32"/>
        </w:rPr>
      </w:pPr>
      <w:r w:rsidRPr="005E07F6">
        <w:rPr>
          <w:rFonts w:ascii="Times New Roman" w:hAnsi="Times New Roman" w:cs="Times New Roman"/>
          <w:sz w:val="32"/>
          <w:szCs w:val="32"/>
        </w:rPr>
        <w:t>We echo Deputy-Secretary’s General Amina Mohammed’s words</w:t>
      </w:r>
      <w:r w:rsidR="00A46686" w:rsidRPr="005E07F6">
        <w:rPr>
          <w:rFonts w:ascii="Times New Roman" w:hAnsi="Times New Roman" w:cs="Times New Roman"/>
          <w:sz w:val="32"/>
          <w:szCs w:val="32"/>
        </w:rPr>
        <w:t xml:space="preserve"> in July 2018 when she led a delegation of solidarity </w:t>
      </w:r>
      <w:r w:rsidR="007E4E22" w:rsidRPr="005E07F6">
        <w:rPr>
          <w:rFonts w:ascii="Times New Roman" w:hAnsi="Times New Roman" w:cs="Times New Roman"/>
          <w:sz w:val="32"/>
          <w:szCs w:val="32"/>
        </w:rPr>
        <w:t xml:space="preserve">for women and peace </w:t>
      </w:r>
      <w:r w:rsidR="00A46686" w:rsidRPr="005E07F6">
        <w:rPr>
          <w:rFonts w:ascii="Times New Roman" w:hAnsi="Times New Roman" w:cs="Times New Roman"/>
          <w:sz w:val="32"/>
          <w:szCs w:val="32"/>
        </w:rPr>
        <w:t xml:space="preserve">to South Sudan- </w:t>
      </w:r>
      <w:r w:rsidR="005B388C" w:rsidRPr="005E07F6">
        <w:rPr>
          <w:rFonts w:ascii="Times New Roman" w:hAnsi="Times New Roman" w:cs="Times New Roman"/>
          <w:sz w:val="32"/>
          <w:szCs w:val="32"/>
        </w:rPr>
        <w:t>“As</w:t>
      </w:r>
      <w:r w:rsidR="006D2532" w:rsidRPr="005E07F6">
        <w:rPr>
          <w:rFonts w:ascii="Times New Roman" w:hAnsi="Times New Roman" w:cs="Times New Roman"/>
          <w:sz w:val="32"/>
          <w:szCs w:val="32"/>
        </w:rPr>
        <w:t xml:space="preserve"> mothers, because of the children, w</w:t>
      </w:r>
      <w:r w:rsidR="00E20A5E" w:rsidRPr="005E07F6">
        <w:rPr>
          <w:rFonts w:ascii="Times New Roman" w:hAnsi="Times New Roman" w:cs="Times New Roman"/>
          <w:sz w:val="32"/>
          <w:szCs w:val="32"/>
        </w:rPr>
        <w:t>e will not give up</w:t>
      </w:r>
      <w:r w:rsidR="006D2532" w:rsidRPr="005E07F6">
        <w:rPr>
          <w:rFonts w:ascii="Times New Roman" w:hAnsi="Times New Roman" w:cs="Times New Roman"/>
          <w:sz w:val="32"/>
          <w:szCs w:val="32"/>
        </w:rPr>
        <w:t>. Not on peace.</w:t>
      </w:r>
      <w:r w:rsidR="00C507A6" w:rsidRPr="005E07F6">
        <w:rPr>
          <w:rFonts w:ascii="Times New Roman" w:hAnsi="Times New Roman" w:cs="Times New Roman"/>
          <w:sz w:val="32"/>
          <w:szCs w:val="32"/>
        </w:rPr>
        <w:t xml:space="preserve"> [</w:t>
      </w:r>
      <w:r w:rsidR="006D2532" w:rsidRPr="005E07F6">
        <w:rPr>
          <w:rFonts w:ascii="Times New Roman" w:hAnsi="Times New Roman" w:cs="Times New Roman"/>
          <w:sz w:val="32"/>
          <w:szCs w:val="32"/>
        </w:rPr>
        <w:t>..</w:t>
      </w:r>
      <w:r w:rsidR="00AF200E" w:rsidRPr="005E07F6">
        <w:rPr>
          <w:rFonts w:ascii="Times New Roman" w:hAnsi="Times New Roman" w:cs="Times New Roman"/>
          <w:sz w:val="32"/>
          <w:szCs w:val="32"/>
        </w:rPr>
        <w:t xml:space="preserve">. </w:t>
      </w:r>
      <w:r w:rsidR="00C507A6" w:rsidRPr="005E07F6">
        <w:rPr>
          <w:rFonts w:ascii="Times New Roman" w:hAnsi="Times New Roman" w:cs="Times New Roman"/>
          <w:sz w:val="32"/>
          <w:szCs w:val="32"/>
        </w:rPr>
        <w:t>]. W</w:t>
      </w:r>
      <w:r w:rsidR="00AF200E" w:rsidRPr="005E07F6">
        <w:rPr>
          <w:rFonts w:ascii="Times New Roman" w:hAnsi="Times New Roman" w:cs="Times New Roman"/>
          <w:sz w:val="32"/>
          <w:szCs w:val="32"/>
        </w:rPr>
        <w:t>e will not give up</w:t>
      </w:r>
      <w:r w:rsidR="00E20A5E" w:rsidRPr="005E07F6">
        <w:rPr>
          <w:rFonts w:ascii="Times New Roman" w:hAnsi="Times New Roman" w:cs="Times New Roman"/>
          <w:sz w:val="32"/>
          <w:szCs w:val="32"/>
        </w:rPr>
        <w:t xml:space="preserve"> on looking for peace for South Sudan.”</w:t>
      </w:r>
    </w:p>
    <w:p w14:paraId="0C1803BE" w14:textId="77777777" w:rsidR="00885631" w:rsidRPr="005E07F6" w:rsidRDefault="00574BA8" w:rsidP="009F49C7">
      <w:pPr>
        <w:pStyle w:val="ListParagraph"/>
        <w:numPr>
          <w:ilvl w:val="0"/>
          <w:numId w:val="1"/>
        </w:numPr>
        <w:spacing w:after="300" w:line="360" w:lineRule="auto"/>
        <w:rPr>
          <w:rFonts w:ascii="Times New Roman" w:hAnsi="Times New Roman" w:cs="Times New Roman"/>
          <w:sz w:val="32"/>
          <w:szCs w:val="32"/>
        </w:rPr>
      </w:pPr>
      <w:r w:rsidRPr="005E07F6">
        <w:rPr>
          <w:rFonts w:ascii="Times New Roman" w:hAnsi="Times New Roman" w:cs="Times New Roman"/>
          <w:sz w:val="32"/>
          <w:szCs w:val="32"/>
        </w:rPr>
        <w:lastRenderedPageBreak/>
        <w:t>I recognise</w:t>
      </w:r>
      <w:r w:rsidR="002E2934" w:rsidRPr="005E07F6">
        <w:rPr>
          <w:rFonts w:ascii="Times New Roman" w:hAnsi="Times New Roman" w:cs="Times New Roman"/>
          <w:sz w:val="32"/>
          <w:szCs w:val="32"/>
        </w:rPr>
        <w:t xml:space="preserve"> and welcome</w:t>
      </w:r>
      <w:r w:rsidRPr="005E07F6">
        <w:rPr>
          <w:rFonts w:ascii="Times New Roman" w:hAnsi="Times New Roman" w:cs="Times New Roman"/>
          <w:sz w:val="32"/>
          <w:szCs w:val="32"/>
        </w:rPr>
        <w:t xml:space="preserve"> the presence and participation of high-level South Sudanese Government Officials this morning</w:t>
      </w:r>
      <w:r w:rsidRPr="005E07F6">
        <w:rPr>
          <w:rStyle w:val="FootnoteReference"/>
          <w:rFonts w:ascii="Times New Roman" w:hAnsi="Times New Roman" w:cs="Times New Roman"/>
          <w:sz w:val="32"/>
          <w:szCs w:val="32"/>
        </w:rPr>
        <w:footnoteReference w:id="1"/>
      </w:r>
      <w:r w:rsidR="0086338F" w:rsidRPr="005E07F6">
        <w:rPr>
          <w:rFonts w:ascii="Times New Roman" w:hAnsi="Times New Roman" w:cs="Times New Roman"/>
          <w:sz w:val="32"/>
          <w:szCs w:val="32"/>
        </w:rPr>
        <w:t xml:space="preserve"> including your recommendations on South Sudan’s national </w:t>
      </w:r>
      <w:r w:rsidR="00A86D0A" w:rsidRPr="005E07F6">
        <w:rPr>
          <w:rFonts w:ascii="Times New Roman" w:hAnsi="Times New Roman" w:cs="Times New Roman"/>
          <w:sz w:val="32"/>
          <w:szCs w:val="32"/>
        </w:rPr>
        <w:t xml:space="preserve">development and </w:t>
      </w:r>
      <w:r w:rsidR="0086338F" w:rsidRPr="005E07F6">
        <w:rPr>
          <w:rFonts w:ascii="Times New Roman" w:hAnsi="Times New Roman" w:cs="Times New Roman"/>
          <w:sz w:val="32"/>
          <w:szCs w:val="32"/>
        </w:rPr>
        <w:t>peacebuilding priorities</w:t>
      </w:r>
      <w:r w:rsidR="002E2934" w:rsidRPr="005E07F6">
        <w:rPr>
          <w:rFonts w:ascii="Times New Roman" w:hAnsi="Times New Roman" w:cs="Times New Roman"/>
          <w:sz w:val="32"/>
          <w:szCs w:val="32"/>
        </w:rPr>
        <w:t xml:space="preserve"> and strategy</w:t>
      </w:r>
      <w:r w:rsidR="00A60BA2" w:rsidRPr="005E07F6">
        <w:rPr>
          <w:rFonts w:ascii="Times New Roman" w:hAnsi="Times New Roman" w:cs="Times New Roman"/>
          <w:sz w:val="32"/>
          <w:szCs w:val="32"/>
        </w:rPr>
        <w:t>.</w:t>
      </w:r>
      <w:r w:rsidR="00170282" w:rsidRPr="005E07F6">
        <w:rPr>
          <w:rFonts w:ascii="Times New Roman" w:hAnsi="Times New Roman" w:cs="Times New Roman"/>
          <w:sz w:val="32"/>
          <w:szCs w:val="32"/>
        </w:rPr>
        <w:t xml:space="preserve"> </w:t>
      </w:r>
    </w:p>
    <w:p w14:paraId="0E6BB79F" w14:textId="77777777" w:rsidR="00885631" w:rsidRPr="005E07F6" w:rsidRDefault="00885631" w:rsidP="00885631">
      <w:pPr>
        <w:pStyle w:val="ListParagraph"/>
        <w:spacing w:after="300" w:line="360" w:lineRule="auto"/>
        <w:ind w:left="1008" w:firstLine="0"/>
        <w:rPr>
          <w:rFonts w:ascii="Times New Roman" w:hAnsi="Times New Roman" w:cs="Times New Roman"/>
          <w:sz w:val="32"/>
          <w:szCs w:val="32"/>
        </w:rPr>
      </w:pPr>
    </w:p>
    <w:p w14:paraId="4CA97D7E" w14:textId="34D5E0A6" w:rsidR="00030D71" w:rsidRPr="005E07F6" w:rsidRDefault="006A5215" w:rsidP="009F49C7">
      <w:pPr>
        <w:pStyle w:val="ListParagraph"/>
        <w:numPr>
          <w:ilvl w:val="0"/>
          <w:numId w:val="1"/>
        </w:numPr>
        <w:spacing w:after="300" w:line="360" w:lineRule="auto"/>
        <w:rPr>
          <w:rFonts w:ascii="Times New Roman" w:hAnsi="Times New Roman" w:cs="Times New Roman"/>
          <w:sz w:val="32"/>
          <w:szCs w:val="32"/>
        </w:rPr>
      </w:pPr>
      <w:r w:rsidRPr="005E07F6">
        <w:rPr>
          <w:rFonts w:ascii="Times New Roman" w:hAnsi="Times New Roman" w:cs="Times New Roman"/>
          <w:sz w:val="32"/>
          <w:szCs w:val="32"/>
        </w:rPr>
        <w:t>We believe that a</w:t>
      </w:r>
      <w:r w:rsidR="00170282" w:rsidRPr="005E07F6">
        <w:rPr>
          <w:rFonts w:ascii="Times New Roman" w:hAnsi="Times New Roman" w:cs="Times New Roman"/>
          <w:sz w:val="32"/>
          <w:szCs w:val="32"/>
        </w:rPr>
        <w:t xml:space="preserve"> focus on </w:t>
      </w:r>
      <w:r w:rsidR="006A3307" w:rsidRPr="005E07F6">
        <w:rPr>
          <w:rFonts w:ascii="Times New Roman" w:hAnsi="Times New Roman" w:cs="Times New Roman"/>
          <w:sz w:val="32"/>
          <w:szCs w:val="32"/>
        </w:rPr>
        <w:t xml:space="preserve">this mutual interlinkage between </w:t>
      </w:r>
      <w:r w:rsidR="00170282" w:rsidRPr="005E07F6">
        <w:rPr>
          <w:rFonts w:ascii="Times New Roman" w:hAnsi="Times New Roman" w:cs="Times New Roman"/>
          <w:sz w:val="32"/>
          <w:szCs w:val="32"/>
        </w:rPr>
        <w:t xml:space="preserve">peacebuilding </w:t>
      </w:r>
      <w:r w:rsidR="006A3307" w:rsidRPr="005E07F6">
        <w:rPr>
          <w:rFonts w:ascii="Times New Roman" w:hAnsi="Times New Roman" w:cs="Times New Roman"/>
          <w:sz w:val="32"/>
          <w:szCs w:val="32"/>
        </w:rPr>
        <w:t xml:space="preserve">and development </w:t>
      </w:r>
      <w:r w:rsidR="00170282" w:rsidRPr="005E07F6">
        <w:rPr>
          <w:rFonts w:ascii="Times New Roman" w:hAnsi="Times New Roman" w:cs="Times New Roman"/>
          <w:sz w:val="32"/>
          <w:szCs w:val="32"/>
        </w:rPr>
        <w:t xml:space="preserve">is the most effective form of partnership </w:t>
      </w:r>
      <w:r w:rsidR="002166F0" w:rsidRPr="005E07F6">
        <w:rPr>
          <w:rFonts w:ascii="Times New Roman" w:hAnsi="Times New Roman" w:cs="Times New Roman"/>
          <w:sz w:val="32"/>
          <w:szCs w:val="32"/>
        </w:rPr>
        <w:t xml:space="preserve">and solidarity </w:t>
      </w:r>
      <w:r w:rsidR="00170282" w:rsidRPr="005E07F6">
        <w:rPr>
          <w:rFonts w:ascii="Times New Roman" w:hAnsi="Times New Roman" w:cs="Times New Roman"/>
          <w:sz w:val="32"/>
          <w:szCs w:val="32"/>
        </w:rPr>
        <w:t xml:space="preserve">the international community can </w:t>
      </w:r>
      <w:r w:rsidR="002166F0" w:rsidRPr="005E07F6">
        <w:rPr>
          <w:rFonts w:ascii="Times New Roman" w:hAnsi="Times New Roman" w:cs="Times New Roman"/>
          <w:sz w:val="32"/>
          <w:szCs w:val="32"/>
        </w:rPr>
        <w:t>demonstrate</w:t>
      </w:r>
      <w:r w:rsidR="00651AC4" w:rsidRPr="005E07F6">
        <w:rPr>
          <w:rFonts w:ascii="Times New Roman" w:hAnsi="Times New Roman" w:cs="Times New Roman"/>
          <w:sz w:val="32"/>
          <w:szCs w:val="32"/>
        </w:rPr>
        <w:t xml:space="preserve"> to the hopes and expectations of the people of</w:t>
      </w:r>
      <w:r w:rsidR="00170282" w:rsidRPr="005E07F6">
        <w:rPr>
          <w:rFonts w:ascii="Times New Roman" w:hAnsi="Times New Roman" w:cs="Times New Roman"/>
          <w:sz w:val="32"/>
          <w:szCs w:val="32"/>
        </w:rPr>
        <w:t xml:space="preserve"> South Sudan</w:t>
      </w:r>
      <w:r w:rsidR="00030D71" w:rsidRPr="005E07F6">
        <w:rPr>
          <w:rFonts w:ascii="Times New Roman" w:hAnsi="Times New Roman" w:cs="Times New Roman"/>
          <w:sz w:val="32"/>
          <w:szCs w:val="32"/>
        </w:rPr>
        <w:t xml:space="preserve">. </w:t>
      </w:r>
    </w:p>
    <w:p w14:paraId="43810D69" w14:textId="77777777" w:rsidR="00030D71" w:rsidRPr="005E07F6" w:rsidRDefault="00030D71" w:rsidP="00030D71">
      <w:pPr>
        <w:pStyle w:val="ListParagraph"/>
        <w:spacing w:after="300" w:line="360" w:lineRule="auto"/>
        <w:ind w:firstLine="0"/>
        <w:rPr>
          <w:rFonts w:ascii="Times New Roman" w:hAnsi="Times New Roman" w:cs="Times New Roman"/>
          <w:sz w:val="32"/>
          <w:szCs w:val="32"/>
        </w:rPr>
      </w:pPr>
    </w:p>
    <w:p w14:paraId="4D6C081E" w14:textId="1953F819" w:rsidR="0086338F" w:rsidRPr="005E07F6" w:rsidRDefault="00720CDA" w:rsidP="0086338F">
      <w:pPr>
        <w:pStyle w:val="ListParagraph"/>
        <w:numPr>
          <w:ilvl w:val="0"/>
          <w:numId w:val="1"/>
        </w:numPr>
        <w:spacing w:after="300" w:line="360" w:lineRule="auto"/>
        <w:rPr>
          <w:rFonts w:ascii="Times New Roman" w:hAnsi="Times New Roman" w:cs="Times New Roman"/>
          <w:sz w:val="32"/>
          <w:szCs w:val="32"/>
        </w:rPr>
      </w:pPr>
      <w:r w:rsidRPr="005E07F6">
        <w:rPr>
          <w:rFonts w:ascii="Times New Roman" w:hAnsi="Times New Roman" w:cs="Times New Roman"/>
          <w:sz w:val="32"/>
          <w:szCs w:val="32"/>
        </w:rPr>
        <w:t>We commend the Government</w:t>
      </w:r>
      <w:r w:rsidR="009F59F8">
        <w:rPr>
          <w:rFonts w:ascii="Times New Roman" w:hAnsi="Times New Roman" w:cs="Times New Roman"/>
          <w:sz w:val="32"/>
          <w:szCs w:val="32"/>
        </w:rPr>
        <w:t xml:space="preserve"> and the Parties for their </w:t>
      </w:r>
      <w:r w:rsidRPr="005E07F6">
        <w:rPr>
          <w:rFonts w:ascii="Times New Roman" w:hAnsi="Times New Roman" w:cs="Times New Roman"/>
          <w:sz w:val="32"/>
          <w:szCs w:val="32"/>
        </w:rPr>
        <w:t>efforts</w:t>
      </w:r>
      <w:r w:rsidR="007E0FD8" w:rsidRPr="005E07F6">
        <w:rPr>
          <w:rFonts w:ascii="Times New Roman" w:hAnsi="Times New Roman" w:cs="Times New Roman"/>
          <w:sz w:val="32"/>
          <w:szCs w:val="32"/>
        </w:rPr>
        <w:t>, cooperation and positive momentum</w:t>
      </w:r>
      <w:r w:rsidRPr="005E07F6">
        <w:rPr>
          <w:rFonts w:ascii="Times New Roman" w:hAnsi="Times New Roman" w:cs="Times New Roman"/>
          <w:sz w:val="32"/>
          <w:szCs w:val="32"/>
        </w:rPr>
        <w:t xml:space="preserve"> to implement the Revitalised Agreement on the Resolution of the Conflict in the Republic of South Sudan (R-ARCSS)</w:t>
      </w:r>
      <w:r w:rsidR="009F59F8">
        <w:rPr>
          <w:rFonts w:ascii="Times New Roman" w:hAnsi="Times New Roman" w:cs="Times New Roman"/>
          <w:sz w:val="32"/>
          <w:szCs w:val="32"/>
        </w:rPr>
        <w:t xml:space="preserve">. This is </w:t>
      </w:r>
      <w:r w:rsidR="003C43FF">
        <w:rPr>
          <w:rFonts w:ascii="Times New Roman" w:hAnsi="Times New Roman" w:cs="Times New Roman"/>
          <w:sz w:val="32"/>
          <w:szCs w:val="32"/>
        </w:rPr>
        <w:t>critical for</w:t>
      </w:r>
      <w:r w:rsidR="009F59F8">
        <w:rPr>
          <w:rFonts w:ascii="Times New Roman" w:hAnsi="Times New Roman" w:cs="Times New Roman"/>
          <w:sz w:val="32"/>
          <w:szCs w:val="32"/>
        </w:rPr>
        <w:t xml:space="preserve"> </w:t>
      </w:r>
      <w:r w:rsidRPr="005E07F6">
        <w:rPr>
          <w:rFonts w:ascii="Times New Roman" w:hAnsi="Times New Roman" w:cs="Times New Roman"/>
          <w:sz w:val="32"/>
          <w:szCs w:val="32"/>
        </w:rPr>
        <w:t>consolidation of peace</w:t>
      </w:r>
      <w:r w:rsidR="001E7027" w:rsidRPr="005E07F6">
        <w:rPr>
          <w:rFonts w:ascii="Times New Roman" w:hAnsi="Times New Roman" w:cs="Times New Roman"/>
          <w:sz w:val="32"/>
          <w:szCs w:val="32"/>
        </w:rPr>
        <w:t xml:space="preserve"> and national unity</w:t>
      </w:r>
      <w:r w:rsidR="007E0FD8" w:rsidRPr="005E07F6">
        <w:rPr>
          <w:rFonts w:ascii="Times New Roman" w:hAnsi="Times New Roman" w:cs="Times New Roman"/>
          <w:sz w:val="32"/>
          <w:szCs w:val="32"/>
        </w:rPr>
        <w:t xml:space="preserve"> </w:t>
      </w:r>
      <w:r w:rsidR="00574BA8" w:rsidRPr="005E07F6">
        <w:rPr>
          <w:rFonts w:ascii="Times New Roman" w:hAnsi="Times New Roman" w:cs="Times New Roman"/>
          <w:sz w:val="32"/>
          <w:szCs w:val="32"/>
        </w:rPr>
        <w:t>i</w:t>
      </w:r>
      <w:r w:rsidR="00155D46" w:rsidRPr="005E07F6">
        <w:rPr>
          <w:rFonts w:ascii="Times New Roman" w:hAnsi="Times New Roman" w:cs="Times New Roman"/>
          <w:sz w:val="32"/>
          <w:szCs w:val="32"/>
        </w:rPr>
        <w:t xml:space="preserve">n the face of a </w:t>
      </w:r>
      <w:r w:rsidR="00B523AC" w:rsidRPr="005E07F6">
        <w:rPr>
          <w:rFonts w:ascii="Times New Roman" w:hAnsi="Times New Roman" w:cs="Times New Roman"/>
          <w:sz w:val="32"/>
          <w:szCs w:val="32"/>
        </w:rPr>
        <w:t>myriad</w:t>
      </w:r>
      <w:r w:rsidR="00155D46" w:rsidRPr="005E07F6">
        <w:rPr>
          <w:rFonts w:ascii="Times New Roman" w:hAnsi="Times New Roman" w:cs="Times New Roman"/>
          <w:sz w:val="32"/>
          <w:szCs w:val="32"/>
        </w:rPr>
        <w:t xml:space="preserve"> of</w:t>
      </w:r>
      <w:r w:rsidR="00B523AC" w:rsidRPr="005E07F6">
        <w:rPr>
          <w:rFonts w:ascii="Times New Roman" w:hAnsi="Times New Roman" w:cs="Times New Roman"/>
          <w:sz w:val="32"/>
          <w:szCs w:val="32"/>
        </w:rPr>
        <w:t xml:space="preserve"> political, security, environmental and economic challenges</w:t>
      </w:r>
      <w:r w:rsidR="00155D46" w:rsidRPr="005E07F6">
        <w:rPr>
          <w:rFonts w:ascii="Times New Roman" w:hAnsi="Times New Roman" w:cs="Times New Roman"/>
          <w:sz w:val="32"/>
          <w:szCs w:val="32"/>
        </w:rPr>
        <w:t>.</w:t>
      </w:r>
      <w:r w:rsidR="00B523AC" w:rsidRPr="005E07F6">
        <w:rPr>
          <w:rFonts w:ascii="Times New Roman" w:hAnsi="Times New Roman" w:cs="Times New Roman"/>
          <w:sz w:val="32"/>
          <w:szCs w:val="32"/>
        </w:rPr>
        <w:t xml:space="preserve"> </w:t>
      </w:r>
    </w:p>
    <w:p w14:paraId="448055DE" w14:textId="77777777" w:rsidR="0086338F" w:rsidRPr="005E07F6" w:rsidRDefault="0086338F" w:rsidP="0086338F">
      <w:pPr>
        <w:pStyle w:val="ListParagraph"/>
        <w:rPr>
          <w:rFonts w:ascii="Times New Roman" w:hAnsi="Times New Roman" w:cs="Times New Roman"/>
          <w:sz w:val="32"/>
          <w:szCs w:val="32"/>
        </w:rPr>
      </w:pPr>
    </w:p>
    <w:p w14:paraId="660231E3" w14:textId="293F5665" w:rsidR="0015590C" w:rsidRPr="002D04F7" w:rsidRDefault="00045F70" w:rsidP="002D04F7">
      <w:pPr>
        <w:pStyle w:val="ListParagraph"/>
        <w:numPr>
          <w:ilvl w:val="0"/>
          <w:numId w:val="1"/>
        </w:numPr>
        <w:spacing w:after="300" w:line="360" w:lineRule="auto"/>
        <w:rPr>
          <w:rFonts w:ascii="Times New Roman" w:hAnsi="Times New Roman" w:cs="Times New Roman"/>
          <w:sz w:val="32"/>
          <w:szCs w:val="32"/>
        </w:rPr>
      </w:pPr>
      <w:r>
        <w:rPr>
          <w:rFonts w:ascii="Times New Roman" w:hAnsi="Times New Roman" w:cs="Times New Roman"/>
          <w:sz w:val="32"/>
          <w:szCs w:val="32"/>
        </w:rPr>
        <w:t xml:space="preserve">We are encouraged by the </w:t>
      </w:r>
      <w:r w:rsidR="0086338F" w:rsidRPr="005E07F6">
        <w:rPr>
          <w:rFonts w:ascii="Times New Roman" w:hAnsi="Times New Roman" w:cs="Times New Roman"/>
          <w:sz w:val="32"/>
          <w:szCs w:val="32"/>
        </w:rPr>
        <w:t xml:space="preserve">opportunities and </w:t>
      </w:r>
      <w:r w:rsidR="00A718CB" w:rsidRPr="005E07F6">
        <w:rPr>
          <w:rFonts w:ascii="Times New Roman" w:hAnsi="Times New Roman" w:cs="Times New Roman"/>
          <w:sz w:val="32"/>
          <w:szCs w:val="32"/>
        </w:rPr>
        <w:t>potential entry points for</w:t>
      </w:r>
      <w:r w:rsidR="000F7466" w:rsidRPr="005E07F6">
        <w:rPr>
          <w:rFonts w:ascii="Times New Roman" w:hAnsi="Times New Roman" w:cs="Times New Roman"/>
          <w:sz w:val="32"/>
          <w:szCs w:val="32"/>
        </w:rPr>
        <w:t xml:space="preserve"> </w:t>
      </w:r>
      <w:r w:rsidR="0086338F" w:rsidRPr="005E07F6">
        <w:rPr>
          <w:rFonts w:ascii="Times New Roman" w:hAnsi="Times New Roman" w:cs="Times New Roman"/>
          <w:sz w:val="32"/>
          <w:szCs w:val="32"/>
        </w:rPr>
        <w:t xml:space="preserve">peacebuilding </w:t>
      </w:r>
      <w:r w:rsidR="00CC7358" w:rsidRPr="005E07F6">
        <w:rPr>
          <w:rFonts w:ascii="Times New Roman" w:hAnsi="Times New Roman" w:cs="Times New Roman"/>
          <w:sz w:val="32"/>
          <w:szCs w:val="32"/>
        </w:rPr>
        <w:t>and sustainable peace</w:t>
      </w:r>
      <w:r>
        <w:rPr>
          <w:rFonts w:ascii="Times New Roman" w:hAnsi="Times New Roman" w:cs="Times New Roman"/>
          <w:sz w:val="32"/>
          <w:szCs w:val="32"/>
        </w:rPr>
        <w:t xml:space="preserve"> we have head from our briefers today.</w:t>
      </w:r>
      <w:r w:rsidR="00CC7358" w:rsidRPr="005E07F6">
        <w:rPr>
          <w:rFonts w:ascii="Times New Roman" w:hAnsi="Times New Roman" w:cs="Times New Roman"/>
          <w:sz w:val="32"/>
          <w:szCs w:val="32"/>
        </w:rPr>
        <w:t xml:space="preserve"> </w:t>
      </w:r>
      <w:r w:rsidR="000D3BB0" w:rsidRPr="005E07F6">
        <w:rPr>
          <w:rFonts w:ascii="Times New Roman" w:hAnsi="Times New Roman" w:cs="Times New Roman"/>
          <w:sz w:val="32"/>
          <w:szCs w:val="32"/>
        </w:rPr>
        <w:t>I also welcome the participation of the Permanent Representative</w:t>
      </w:r>
      <w:r w:rsidR="005576B8" w:rsidRPr="005E07F6">
        <w:rPr>
          <w:rFonts w:ascii="Times New Roman" w:hAnsi="Times New Roman" w:cs="Times New Roman"/>
          <w:sz w:val="32"/>
          <w:szCs w:val="32"/>
        </w:rPr>
        <w:t xml:space="preserve"> of South Sudan in this meeting.</w:t>
      </w:r>
    </w:p>
    <w:p w14:paraId="66E59475" w14:textId="77777777" w:rsidR="00030D71" w:rsidRPr="005E07F6" w:rsidRDefault="00030D71" w:rsidP="00030D71">
      <w:pPr>
        <w:pStyle w:val="ListParagraph"/>
        <w:rPr>
          <w:rFonts w:ascii="Times New Roman" w:hAnsi="Times New Roman" w:cs="Times New Roman"/>
          <w:sz w:val="32"/>
          <w:szCs w:val="32"/>
        </w:rPr>
      </w:pPr>
    </w:p>
    <w:p w14:paraId="70FF0DD3" w14:textId="404E7AB9" w:rsidR="0038248D" w:rsidRPr="005E07F6" w:rsidRDefault="00C245FB" w:rsidP="00030D71">
      <w:pPr>
        <w:pStyle w:val="ListParagraph"/>
        <w:numPr>
          <w:ilvl w:val="0"/>
          <w:numId w:val="1"/>
        </w:numPr>
        <w:spacing w:after="300" w:line="360" w:lineRule="auto"/>
        <w:rPr>
          <w:rFonts w:ascii="Times New Roman" w:hAnsi="Times New Roman" w:cs="Times New Roman"/>
          <w:sz w:val="32"/>
          <w:szCs w:val="32"/>
        </w:rPr>
      </w:pPr>
      <w:r w:rsidRPr="005E07F6">
        <w:rPr>
          <w:rFonts w:ascii="Times New Roman" w:hAnsi="Times New Roman" w:cs="Times New Roman"/>
          <w:sz w:val="32"/>
          <w:szCs w:val="32"/>
        </w:rPr>
        <w:t xml:space="preserve">South Sudan is a country of great promise. </w:t>
      </w:r>
      <w:r w:rsidR="00FD7778">
        <w:rPr>
          <w:rFonts w:ascii="Times New Roman" w:hAnsi="Times New Roman" w:cs="Times New Roman"/>
          <w:sz w:val="32"/>
          <w:szCs w:val="32"/>
        </w:rPr>
        <w:t>W</w:t>
      </w:r>
      <w:r w:rsidR="007E0FD8" w:rsidRPr="005E07F6">
        <w:rPr>
          <w:rFonts w:ascii="Times New Roman" w:hAnsi="Times New Roman" w:cs="Times New Roman"/>
          <w:sz w:val="32"/>
          <w:szCs w:val="32"/>
        </w:rPr>
        <w:t>e have walked with South Sudan from the days of the liberation struggle</w:t>
      </w:r>
      <w:r w:rsidR="00157487" w:rsidRPr="005E07F6">
        <w:rPr>
          <w:rFonts w:ascii="Times New Roman" w:hAnsi="Times New Roman" w:cs="Times New Roman"/>
          <w:sz w:val="32"/>
          <w:szCs w:val="32"/>
        </w:rPr>
        <w:t xml:space="preserve">, </w:t>
      </w:r>
      <w:r w:rsidR="007E0FD8" w:rsidRPr="005E07F6">
        <w:rPr>
          <w:rFonts w:ascii="Times New Roman" w:hAnsi="Times New Roman" w:cs="Times New Roman"/>
          <w:sz w:val="32"/>
          <w:szCs w:val="32"/>
        </w:rPr>
        <w:t>the signing of</w:t>
      </w:r>
      <w:r w:rsidR="000C25FE" w:rsidRPr="005E07F6">
        <w:rPr>
          <w:rFonts w:ascii="Times New Roman" w:hAnsi="Times New Roman" w:cs="Times New Roman"/>
          <w:sz w:val="32"/>
          <w:szCs w:val="32"/>
        </w:rPr>
        <w:t xml:space="preserve"> the</w:t>
      </w:r>
      <w:r w:rsidR="007E0FD8" w:rsidRPr="005E07F6">
        <w:rPr>
          <w:rFonts w:ascii="Times New Roman" w:hAnsi="Times New Roman" w:cs="Times New Roman"/>
          <w:sz w:val="32"/>
          <w:szCs w:val="32"/>
        </w:rPr>
        <w:t xml:space="preserve"> 2005 Comprehensive Peace Agreement</w:t>
      </w:r>
      <w:r w:rsidR="000C25FE" w:rsidRPr="005E07F6">
        <w:rPr>
          <w:rFonts w:ascii="Times New Roman" w:hAnsi="Times New Roman" w:cs="Times New Roman"/>
          <w:sz w:val="32"/>
          <w:szCs w:val="32"/>
        </w:rPr>
        <w:t>-</w:t>
      </w:r>
      <w:r w:rsidR="007E0FD8" w:rsidRPr="005E07F6">
        <w:rPr>
          <w:rFonts w:ascii="Times New Roman" w:hAnsi="Times New Roman" w:cs="Times New Roman"/>
          <w:sz w:val="32"/>
          <w:szCs w:val="32"/>
        </w:rPr>
        <w:t xml:space="preserve"> to the independence of South Sudan. </w:t>
      </w:r>
    </w:p>
    <w:p w14:paraId="03C259BB" w14:textId="77777777" w:rsidR="0038248D" w:rsidRPr="005E07F6" w:rsidRDefault="0038248D" w:rsidP="0038248D">
      <w:pPr>
        <w:pStyle w:val="ListParagraph"/>
        <w:rPr>
          <w:rFonts w:ascii="Times New Roman" w:hAnsi="Times New Roman" w:cs="Times New Roman"/>
          <w:sz w:val="32"/>
          <w:szCs w:val="32"/>
        </w:rPr>
      </w:pPr>
    </w:p>
    <w:p w14:paraId="1FDA069C" w14:textId="7708BA64" w:rsidR="00012704" w:rsidRPr="005E07F6" w:rsidRDefault="007E0FD8" w:rsidP="00030D71">
      <w:pPr>
        <w:pStyle w:val="ListParagraph"/>
        <w:numPr>
          <w:ilvl w:val="0"/>
          <w:numId w:val="1"/>
        </w:numPr>
        <w:spacing w:after="300" w:line="360" w:lineRule="auto"/>
        <w:rPr>
          <w:rFonts w:ascii="Times New Roman" w:hAnsi="Times New Roman" w:cs="Times New Roman"/>
          <w:sz w:val="32"/>
          <w:szCs w:val="32"/>
        </w:rPr>
      </w:pPr>
      <w:r w:rsidRPr="005E07F6">
        <w:rPr>
          <w:rFonts w:ascii="Times New Roman" w:hAnsi="Times New Roman" w:cs="Times New Roman"/>
          <w:sz w:val="32"/>
          <w:szCs w:val="32"/>
        </w:rPr>
        <w:t>Our</w:t>
      </w:r>
      <w:r w:rsidR="009620C4" w:rsidRPr="005E07F6">
        <w:rPr>
          <w:rFonts w:ascii="Times New Roman" w:hAnsi="Times New Roman" w:cs="Times New Roman"/>
          <w:sz w:val="32"/>
          <w:szCs w:val="32"/>
        </w:rPr>
        <w:t xml:space="preserve"> </w:t>
      </w:r>
      <w:r w:rsidR="00BD29C5" w:rsidRPr="005E07F6">
        <w:rPr>
          <w:rFonts w:ascii="Times New Roman" w:hAnsi="Times New Roman" w:cs="Times New Roman"/>
          <w:sz w:val="32"/>
          <w:szCs w:val="32"/>
        </w:rPr>
        <w:t>strong historical</w:t>
      </w:r>
      <w:r w:rsidR="0075117B" w:rsidRPr="005E07F6">
        <w:rPr>
          <w:rFonts w:ascii="Times New Roman" w:hAnsi="Times New Roman" w:cs="Times New Roman"/>
          <w:sz w:val="32"/>
          <w:szCs w:val="32"/>
        </w:rPr>
        <w:t xml:space="preserve"> and neighborly</w:t>
      </w:r>
      <w:r w:rsidR="00BD29C5" w:rsidRPr="005E07F6">
        <w:rPr>
          <w:rFonts w:ascii="Times New Roman" w:hAnsi="Times New Roman" w:cs="Times New Roman"/>
          <w:sz w:val="32"/>
          <w:szCs w:val="32"/>
        </w:rPr>
        <w:t xml:space="preserve"> ties</w:t>
      </w:r>
      <w:r w:rsidRPr="005E07F6">
        <w:rPr>
          <w:rFonts w:ascii="Times New Roman" w:hAnsi="Times New Roman" w:cs="Times New Roman"/>
          <w:sz w:val="32"/>
          <w:szCs w:val="32"/>
        </w:rPr>
        <w:t xml:space="preserve"> continue on </w:t>
      </w:r>
      <w:r w:rsidR="0075117B" w:rsidRPr="005E07F6">
        <w:rPr>
          <w:rFonts w:ascii="Times New Roman" w:hAnsi="Times New Roman" w:cs="Times New Roman"/>
          <w:sz w:val="32"/>
          <w:szCs w:val="32"/>
        </w:rPr>
        <w:t>matters pertaining to peace and development of our sub-region</w:t>
      </w:r>
      <w:r w:rsidR="000C0EB8" w:rsidRPr="005E07F6">
        <w:rPr>
          <w:rFonts w:ascii="Times New Roman" w:hAnsi="Times New Roman" w:cs="Times New Roman"/>
          <w:sz w:val="32"/>
          <w:szCs w:val="32"/>
        </w:rPr>
        <w:t xml:space="preserve"> and regional support programmes delivered through IGAD and the East African </w:t>
      </w:r>
      <w:r w:rsidR="0038248D" w:rsidRPr="005E07F6">
        <w:rPr>
          <w:rFonts w:ascii="Times New Roman" w:hAnsi="Times New Roman" w:cs="Times New Roman"/>
          <w:sz w:val="32"/>
          <w:szCs w:val="32"/>
        </w:rPr>
        <w:t>Community.</w:t>
      </w:r>
      <w:r w:rsidR="0075117B" w:rsidRPr="005E07F6">
        <w:rPr>
          <w:rFonts w:ascii="Times New Roman" w:hAnsi="Times New Roman" w:cs="Times New Roman"/>
          <w:sz w:val="32"/>
          <w:szCs w:val="32"/>
        </w:rPr>
        <w:t xml:space="preserve"> </w:t>
      </w:r>
    </w:p>
    <w:p w14:paraId="027564B9" w14:textId="77777777" w:rsidR="00012704" w:rsidRPr="005E07F6" w:rsidRDefault="00012704" w:rsidP="00012704">
      <w:pPr>
        <w:pStyle w:val="ListParagraph"/>
        <w:rPr>
          <w:rFonts w:ascii="Times New Roman" w:hAnsi="Times New Roman" w:cs="Times New Roman"/>
          <w:sz w:val="32"/>
          <w:szCs w:val="32"/>
        </w:rPr>
      </w:pPr>
    </w:p>
    <w:p w14:paraId="4534AF27" w14:textId="496766D5" w:rsidR="0086338F" w:rsidRPr="005E07F6" w:rsidRDefault="00012704" w:rsidP="0086338F">
      <w:pPr>
        <w:pStyle w:val="ListParagraph"/>
        <w:numPr>
          <w:ilvl w:val="0"/>
          <w:numId w:val="1"/>
        </w:numPr>
        <w:spacing w:after="300" w:line="360" w:lineRule="auto"/>
        <w:rPr>
          <w:rFonts w:ascii="Times New Roman" w:hAnsi="Times New Roman" w:cs="Times New Roman"/>
          <w:sz w:val="32"/>
          <w:szCs w:val="32"/>
        </w:rPr>
      </w:pPr>
      <w:r w:rsidRPr="005E07F6">
        <w:rPr>
          <w:rFonts w:ascii="Times New Roman" w:hAnsi="Times New Roman" w:cs="Times New Roman"/>
          <w:sz w:val="32"/>
          <w:szCs w:val="32"/>
        </w:rPr>
        <w:t xml:space="preserve">Kenya has within </w:t>
      </w:r>
      <w:r w:rsidR="0086338F" w:rsidRPr="005E07F6">
        <w:rPr>
          <w:rFonts w:ascii="Times New Roman" w:hAnsi="Times New Roman" w:cs="Times New Roman"/>
          <w:sz w:val="32"/>
          <w:szCs w:val="32"/>
        </w:rPr>
        <w:t>our</w:t>
      </w:r>
      <w:r w:rsidRPr="005E07F6">
        <w:rPr>
          <w:rFonts w:ascii="Times New Roman" w:hAnsi="Times New Roman" w:cs="Times New Roman"/>
          <w:sz w:val="32"/>
          <w:szCs w:val="32"/>
        </w:rPr>
        <w:t xml:space="preserve"> capacity and </w:t>
      </w:r>
      <w:r w:rsidR="00045F70">
        <w:rPr>
          <w:rFonts w:ascii="Times New Roman" w:hAnsi="Times New Roman" w:cs="Times New Roman"/>
          <w:sz w:val="32"/>
          <w:szCs w:val="32"/>
        </w:rPr>
        <w:t xml:space="preserve">under </w:t>
      </w:r>
      <w:r w:rsidR="00045F70" w:rsidRPr="005E07F6">
        <w:rPr>
          <w:rFonts w:ascii="Times New Roman" w:hAnsi="Times New Roman" w:cs="Times New Roman"/>
          <w:sz w:val="32"/>
          <w:szCs w:val="32"/>
        </w:rPr>
        <w:t>the Technical Assistance and Cooperation Programme launched in 2007</w:t>
      </w:r>
      <w:r w:rsidR="00045F70">
        <w:rPr>
          <w:rFonts w:ascii="Times New Roman" w:hAnsi="Times New Roman" w:cs="Times New Roman"/>
          <w:sz w:val="32"/>
          <w:szCs w:val="32"/>
        </w:rPr>
        <w:t xml:space="preserve"> </w:t>
      </w:r>
      <w:r w:rsidRPr="005E07F6">
        <w:rPr>
          <w:rFonts w:ascii="Times New Roman" w:hAnsi="Times New Roman" w:cs="Times New Roman"/>
          <w:sz w:val="32"/>
          <w:szCs w:val="32"/>
        </w:rPr>
        <w:t xml:space="preserve">continued to support state building and institutional building in South Sudan. The programme </w:t>
      </w:r>
      <w:r w:rsidR="00FD7778">
        <w:rPr>
          <w:rFonts w:ascii="Times New Roman" w:hAnsi="Times New Roman" w:cs="Times New Roman"/>
          <w:sz w:val="32"/>
          <w:szCs w:val="32"/>
        </w:rPr>
        <w:t xml:space="preserve">which has benefitted </w:t>
      </w:r>
      <w:r w:rsidR="00682C64">
        <w:rPr>
          <w:rFonts w:ascii="Times New Roman" w:hAnsi="Times New Roman" w:cs="Times New Roman"/>
          <w:sz w:val="32"/>
          <w:szCs w:val="32"/>
        </w:rPr>
        <w:t xml:space="preserve">over 5,000 public servants </w:t>
      </w:r>
      <w:r w:rsidRPr="005E07F6">
        <w:rPr>
          <w:rFonts w:ascii="Times New Roman" w:hAnsi="Times New Roman" w:cs="Times New Roman"/>
          <w:sz w:val="32"/>
          <w:szCs w:val="32"/>
        </w:rPr>
        <w:t>has prioritised peacebuilding through human resource development and capacity building of government institutions with South Sudanese identified priorities.</w:t>
      </w:r>
    </w:p>
    <w:p w14:paraId="113054E5" w14:textId="77777777" w:rsidR="0086338F" w:rsidRPr="005E07F6" w:rsidRDefault="0086338F" w:rsidP="0086338F">
      <w:pPr>
        <w:pStyle w:val="ListParagraph"/>
        <w:rPr>
          <w:rFonts w:ascii="Times New Roman" w:hAnsi="Times New Roman" w:cs="Times New Roman"/>
          <w:sz w:val="32"/>
          <w:szCs w:val="32"/>
        </w:rPr>
      </w:pPr>
    </w:p>
    <w:p w14:paraId="45997A6B" w14:textId="08666F22" w:rsidR="00CC6B9D" w:rsidRPr="005E07F6" w:rsidRDefault="0075117B" w:rsidP="0086338F">
      <w:pPr>
        <w:pStyle w:val="ListParagraph"/>
        <w:numPr>
          <w:ilvl w:val="0"/>
          <w:numId w:val="1"/>
        </w:numPr>
        <w:spacing w:after="300" w:line="360" w:lineRule="auto"/>
        <w:rPr>
          <w:rFonts w:ascii="Times New Roman" w:hAnsi="Times New Roman" w:cs="Times New Roman"/>
          <w:sz w:val="32"/>
          <w:szCs w:val="32"/>
        </w:rPr>
      </w:pPr>
      <w:r w:rsidRPr="005E07F6">
        <w:rPr>
          <w:rFonts w:ascii="Times New Roman" w:hAnsi="Times New Roman" w:cs="Times New Roman"/>
          <w:sz w:val="32"/>
          <w:szCs w:val="32"/>
        </w:rPr>
        <w:t xml:space="preserve">I will highlight </w:t>
      </w:r>
      <w:r w:rsidR="00952996" w:rsidRPr="005E07F6">
        <w:rPr>
          <w:rFonts w:ascii="Times New Roman" w:hAnsi="Times New Roman" w:cs="Times New Roman"/>
          <w:b/>
          <w:bCs/>
          <w:sz w:val="32"/>
          <w:szCs w:val="32"/>
        </w:rPr>
        <w:t>four</w:t>
      </w:r>
      <w:r w:rsidR="00143830" w:rsidRPr="005E07F6">
        <w:rPr>
          <w:rFonts w:ascii="Times New Roman" w:hAnsi="Times New Roman" w:cs="Times New Roman"/>
          <w:b/>
          <w:bCs/>
          <w:sz w:val="32"/>
          <w:szCs w:val="32"/>
        </w:rPr>
        <w:t xml:space="preserve"> specific</w:t>
      </w:r>
      <w:r w:rsidRPr="005E07F6">
        <w:rPr>
          <w:rFonts w:ascii="Times New Roman" w:hAnsi="Times New Roman" w:cs="Times New Roman"/>
          <w:b/>
          <w:bCs/>
          <w:sz w:val="32"/>
          <w:szCs w:val="32"/>
        </w:rPr>
        <w:t xml:space="preserve"> aspects</w:t>
      </w:r>
      <w:r w:rsidRPr="005E07F6">
        <w:rPr>
          <w:rFonts w:ascii="Times New Roman" w:hAnsi="Times New Roman" w:cs="Times New Roman"/>
          <w:sz w:val="32"/>
          <w:szCs w:val="32"/>
        </w:rPr>
        <w:t xml:space="preserve"> that </w:t>
      </w:r>
      <w:r w:rsidR="00143830" w:rsidRPr="005E07F6">
        <w:rPr>
          <w:rFonts w:ascii="Times New Roman" w:hAnsi="Times New Roman" w:cs="Times New Roman"/>
          <w:sz w:val="32"/>
          <w:szCs w:val="32"/>
        </w:rPr>
        <w:t xml:space="preserve">touch on </w:t>
      </w:r>
      <w:r w:rsidR="00BD29C5" w:rsidRPr="005E07F6">
        <w:rPr>
          <w:rFonts w:ascii="Times New Roman" w:hAnsi="Times New Roman" w:cs="Times New Roman"/>
          <w:sz w:val="32"/>
          <w:szCs w:val="32"/>
        </w:rPr>
        <w:t>institutions of transition and governance</w:t>
      </w:r>
      <w:r w:rsidRPr="005E07F6">
        <w:rPr>
          <w:rFonts w:ascii="Times New Roman" w:hAnsi="Times New Roman" w:cs="Times New Roman"/>
          <w:sz w:val="32"/>
          <w:szCs w:val="32"/>
        </w:rPr>
        <w:t>.</w:t>
      </w:r>
    </w:p>
    <w:p w14:paraId="2F982C61" w14:textId="77777777" w:rsidR="0075117B" w:rsidRPr="005E07F6" w:rsidRDefault="0075117B" w:rsidP="0075117B">
      <w:pPr>
        <w:pStyle w:val="ListParagraph"/>
        <w:rPr>
          <w:rFonts w:ascii="Times New Roman" w:hAnsi="Times New Roman" w:cs="Times New Roman"/>
          <w:sz w:val="32"/>
          <w:szCs w:val="32"/>
        </w:rPr>
      </w:pPr>
    </w:p>
    <w:p w14:paraId="57EF8AA2" w14:textId="521D40E1" w:rsidR="00115DFE" w:rsidRPr="005E07F6" w:rsidRDefault="0075117B" w:rsidP="001D2934">
      <w:pPr>
        <w:pStyle w:val="ListParagraph"/>
        <w:numPr>
          <w:ilvl w:val="0"/>
          <w:numId w:val="1"/>
        </w:numPr>
        <w:spacing w:after="300" w:line="360" w:lineRule="auto"/>
        <w:ind w:left="994" w:hanging="720"/>
        <w:rPr>
          <w:rFonts w:ascii="Times New Roman" w:hAnsi="Times New Roman" w:cs="Times New Roman"/>
          <w:sz w:val="32"/>
          <w:szCs w:val="32"/>
        </w:rPr>
      </w:pPr>
      <w:r w:rsidRPr="005E07F6">
        <w:rPr>
          <w:rFonts w:ascii="Times New Roman" w:hAnsi="Times New Roman" w:cs="Times New Roman"/>
          <w:b/>
          <w:bCs/>
          <w:sz w:val="32"/>
          <w:szCs w:val="32"/>
        </w:rPr>
        <w:t>First,</w:t>
      </w:r>
      <w:r w:rsidR="0051679E" w:rsidRPr="005E07F6">
        <w:rPr>
          <w:rFonts w:ascii="Times New Roman" w:hAnsi="Times New Roman" w:cs="Times New Roman"/>
          <w:b/>
          <w:bCs/>
          <w:sz w:val="32"/>
          <w:szCs w:val="32"/>
        </w:rPr>
        <w:t xml:space="preserve"> </w:t>
      </w:r>
      <w:r w:rsidR="00115DFE" w:rsidRPr="005E07F6">
        <w:rPr>
          <w:rFonts w:ascii="Times New Roman" w:hAnsi="Times New Roman" w:cs="Times New Roman"/>
          <w:b/>
          <w:bCs/>
          <w:sz w:val="32"/>
          <w:szCs w:val="32"/>
        </w:rPr>
        <w:t xml:space="preserve">on </w:t>
      </w:r>
      <w:r w:rsidR="003A355C" w:rsidRPr="005E07F6">
        <w:rPr>
          <w:rFonts w:ascii="Times New Roman" w:hAnsi="Times New Roman" w:cs="Times New Roman"/>
          <w:b/>
          <w:bCs/>
          <w:sz w:val="32"/>
          <w:szCs w:val="32"/>
        </w:rPr>
        <w:t xml:space="preserve">localised </w:t>
      </w:r>
      <w:r w:rsidR="0051679E" w:rsidRPr="005E07F6">
        <w:rPr>
          <w:rFonts w:ascii="Times New Roman" w:hAnsi="Times New Roman" w:cs="Times New Roman"/>
          <w:b/>
          <w:bCs/>
          <w:sz w:val="32"/>
          <w:szCs w:val="32"/>
        </w:rPr>
        <w:t>peacebuildin</w:t>
      </w:r>
      <w:r w:rsidR="00346A44" w:rsidRPr="005E07F6">
        <w:rPr>
          <w:rFonts w:ascii="Times New Roman" w:hAnsi="Times New Roman" w:cs="Times New Roman"/>
          <w:b/>
          <w:bCs/>
          <w:sz w:val="32"/>
          <w:szCs w:val="32"/>
        </w:rPr>
        <w:t>g</w:t>
      </w:r>
      <w:r w:rsidR="00115DFE" w:rsidRPr="005E07F6">
        <w:rPr>
          <w:rFonts w:ascii="Times New Roman" w:hAnsi="Times New Roman" w:cs="Times New Roman"/>
          <w:sz w:val="32"/>
          <w:szCs w:val="32"/>
        </w:rPr>
        <w:t xml:space="preserve">: </w:t>
      </w:r>
      <w:r w:rsidR="00346A44" w:rsidRPr="005E07F6">
        <w:rPr>
          <w:rFonts w:ascii="Times New Roman" w:hAnsi="Times New Roman" w:cs="Times New Roman"/>
          <w:sz w:val="32"/>
          <w:szCs w:val="32"/>
        </w:rPr>
        <w:t xml:space="preserve"> We welcome the fact </w:t>
      </w:r>
      <w:r w:rsidR="003D0AB2" w:rsidRPr="005E07F6">
        <w:rPr>
          <w:rFonts w:ascii="Times New Roman" w:hAnsi="Times New Roman" w:cs="Times New Roman"/>
          <w:sz w:val="32"/>
          <w:szCs w:val="32"/>
        </w:rPr>
        <w:t xml:space="preserve">both </w:t>
      </w:r>
      <w:r w:rsidR="00346A44" w:rsidRPr="005E07F6">
        <w:rPr>
          <w:rFonts w:ascii="Times New Roman" w:hAnsi="Times New Roman" w:cs="Times New Roman"/>
          <w:sz w:val="32"/>
          <w:szCs w:val="32"/>
        </w:rPr>
        <w:t>the</w:t>
      </w:r>
      <w:r w:rsidR="00E664FB" w:rsidRPr="005E07F6">
        <w:rPr>
          <w:rFonts w:ascii="Times New Roman" w:hAnsi="Times New Roman" w:cs="Times New Roman"/>
          <w:sz w:val="32"/>
          <w:szCs w:val="32"/>
        </w:rPr>
        <w:t xml:space="preserve"> newly established Ministry of peacebuilding and the </w:t>
      </w:r>
      <w:r w:rsidR="00115DFE" w:rsidRPr="005E07F6">
        <w:rPr>
          <w:rFonts w:ascii="Times New Roman" w:hAnsi="Times New Roman" w:cs="Times New Roman"/>
          <w:sz w:val="32"/>
          <w:szCs w:val="32"/>
        </w:rPr>
        <w:t>peacebuilding architecture</w:t>
      </w:r>
      <w:r w:rsidR="00E664FB" w:rsidRPr="005E07F6">
        <w:rPr>
          <w:rFonts w:ascii="Times New Roman" w:hAnsi="Times New Roman" w:cs="Times New Roman"/>
          <w:sz w:val="32"/>
          <w:szCs w:val="32"/>
        </w:rPr>
        <w:t xml:space="preserve"> in South Sudan</w:t>
      </w:r>
      <w:r w:rsidR="00115DFE" w:rsidRPr="005E07F6">
        <w:rPr>
          <w:rFonts w:ascii="Times New Roman" w:hAnsi="Times New Roman" w:cs="Times New Roman"/>
          <w:sz w:val="32"/>
          <w:szCs w:val="32"/>
        </w:rPr>
        <w:t xml:space="preserve"> </w:t>
      </w:r>
      <w:r w:rsidR="004A5827" w:rsidRPr="005E07F6">
        <w:rPr>
          <w:rFonts w:ascii="Times New Roman" w:hAnsi="Times New Roman" w:cs="Times New Roman"/>
          <w:sz w:val="32"/>
          <w:szCs w:val="32"/>
        </w:rPr>
        <w:t>centralise</w:t>
      </w:r>
      <w:r w:rsidR="00115DFE" w:rsidRPr="005E07F6">
        <w:rPr>
          <w:rFonts w:ascii="Times New Roman" w:hAnsi="Times New Roman" w:cs="Times New Roman"/>
          <w:sz w:val="32"/>
          <w:szCs w:val="32"/>
        </w:rPr>
        <w:t xml:space="preserve"> local </w:t>
      </w:r>
      <w:r w:rsidR="00115DFE" w:rsidRPr="005E07F6">
        <w:rPr>
          <w:rFonts w:ascii="Times New Roman" w:hAnsi="Times New Roman" w:cs="Times New Roman"/>
          <w:sz w:val="32"/>
          <w:szCs w:val="32"/>
        </w:rPr>
        <w:lastRenderedPageBreak/>
        <w:t xml:space="preserve">priorities, encourage local ownership and local solutions. </w:t>
      </w:r>
      <w:r w:rsidR="0009392A" w:rsidRPr="005E07F6">
        <w:rPr>
          <w:rFonts w:ascii="Times New Roman" w:hAnsi="Times New Roman" w:cs="Times New Roman"/>
          <w:sz w:val="32"/>
          <w:szCs w:val="32"/>
        </w:rPr>
        <w:t>This</w:t>
      </w:r>
      <w:r w:rsidR="00AE7034" w:rsidRPr="005E07F6">
        <w:rPr>
          <w:rFonts w:ascii="Times New Roman" w:hAnsi="Times New Roman" w:cs="Times New Roman"/>
          <w:sz w:val="32"/>
          <w:szCs w:val="32"/>
        </w:rPr>
        <w:t xml:space="preserve"> speaks to </w:t>
      </w:r>
      <w:r w:rsidR="009F49C7" w:rsidRPr="005E07F6">
        <w:rPr>
          <w:rFonts w:ascii="Times New Roman" w:hAnsi="Times New Roman" w:cs="Times New Roman"/>
          <w:sz w:val="32"/>
          <w:szCs w:val="32"/>
        </w:rPr>
        <w:t>a commitment</w:t>
      </w:r>
      <w:r w:rsidR="00AE7034" w:rsidRPr="005E07F6">
        <w:rPr>
          <w:rFonts w:ascii="Times New Roman" w:hAnsi="Times New Roman" w:cs="Times New Roman"/>
          <w:sz w:val="32"/>
          <w:szCs w:val="32"/>
        </w:rPr>
        <w:t xml:space="preserve"> to a long-term path to peace and development </w:t>
      </w:r>
      <w:r w:rsidR="0009392A" w:rsidRPr="005E07F6">
        <w:rPr>
          <w:rFonts w:ascii="Times New Roman" w:hAnsi="Times New Roman" w:cs="Times New Roman"/>
          <w:sz w:val="32"/>
          <w:szCs w:val="32"/>
        </w:rPr>
        <w:t xml:space="preserve">that is </w:t>
      </w:r>
      <w:r w:rsidR="00EE6C1F" w:rsidRPr="005E07F6">
        <w:rPr>
          <w:rFonts w:ascii="Times New Roman" w:hAnsi="Times New Roman" w:cs="Times New Roman"/>
          <w:sz w:val="32"/>
          <w:szCs w:val="32"/>
        </w:rPr>
        <w:t>nationally owned</w:t>
      </w:r>
      <w:r w:rsidR="00AE7034" w:rsidRPr="005E07F6">
        <w:rPr>
          <w:rFonts w:ascii="Times New Roman" w:hAnsi="Times New Roman" w:cs="Times New Roman"/>
          <w:sz w:val="32"/>
          <w:szCs w:val="32"/>
        </w:rPr>
        <w:t>.</w:t>
      </w:r>
    </w:p>
    <w:p w14:paraId="1BA644F1" w14:textId="77777777" w:rsidR="00115DFE" w:rsidRPr="005E07F6" w:rsidRDefault="00115DFE" w:rsidP="00115DFE">
      <w:pPr>
        <w:pStyle w:val="ListParagraph"/>
        <w:rPr>
          <w:rFonts w:ascii="Times New Roman" w:hAnsi="Times New Roman" w:cs="Times New Roman"/>
          <w:sz w:val="32"/>
          <w:szCs w:val="32"/>
        </w:rPr>
      </w:pPr>
    </w:p>
    <w:p w14:paraId="4161DCB8" w14:textId="0E43C8CA" w:rsidR="001D2934" w:rsidRPr="005E07F6" w:rsidRDefault="00623CE0" w:rsidP="001D2934">
      <w:pPr>
        <w:pStyle w:val="ListParagraph"/>
        <w:numPr>
          <w:ilvl w:val="0"/>
          <w:numId w:val="1"/>
        </w:numPr>
        <w:spacing w:after="300" w:line="360" w:lineRule="auto"/>
        <w:ind w:left="994" w:hanging="720"/>
        <w:rPr>
          <w:rFonts w:ascii="Times New Roman" w:hAnsi="Times New Roman" w:cs="Times New Roman"/>
          <w:sz w:val="32"/>
          <w:szCs w:val="32"/>
        </w:rPr>
      </w:pPr>
      <w:r w:rsidRPr="005E07F6">
        <w:rPr>
          <w:rFonts w:ascii="Times New Roman" w:hAnsi="Times New Roman" w:cs="Times New Roman"/>
          <w:sz w:val="32"/>
          <w:szCs w:val="32"/>
        </w:rPr>
        <w:t>It is important for the international community to</w:t>
      </w:r>
      <w:r w:rsidR="0035306E" w:rsidRPr="005E07F6">
        <w:rPr>
          <w:rFonts w:ascii="Times New Roman" w:hAnsi="Times New Roman" w:cs="Times New Roman"/>
          <w:sz w:val="32"/>
          <w:szCs w:val="32"/>
        </w:rPr>
        <w:t xml:space="preserve"> ensure </w:t>
      </w:r>
      <w:r w:rsidR="00493DF9" w:rsidRPr="005E07F6">
        <w:rPr>
          <w:rFonts w:ascii="Times New Roman" w:hAnsi="Times New Roman" w:cs="Times New Roman"/>
          <w:sz w:val="32"/>
          <w:szCs w:val="32"/>
        </w:rPr>
        <w:t xml:space="preserve">peacebuilding projects and processes reinforce </w:t>
      </w:r>
      <w:r w:rsidR="00FB789B" w:rsidRPr="005E07F6">
        <w:rPr>
          <w:rFonts w:ascii="Times New Roman" w:hAnsi="Times New Roman" w:cs="Times New Roman"/>
          <w:sz w:val="32"/>
          <w:szCs w:val="32"/>
        </w:rPr>
        <w:t xml:space="preserve">a </w:t>
      </w:r>
      <w:r w:rsidR="00493DF9" w:rsidRPr="005E07F6">
        <w:rPr>
          <w:rFonts w:ascii="Times New Roman" w:hAnsi="Times New Roman" w:cs="Times New Roman"/>
          <w:sz w:val="32"/>
          <w:szCs w:val="32"/>
        </w:rPr>
        <w:t>l</w:t>
      </w:r>
      <w:r w:rsidR="00115DFE" w:rsidRPr="005E07F6">
        <w:rPr>
          <w:rFonts w:ascii="Times New Roman" w:hAnsi="Times New Roman" w:cs="Times New Roman"/>
          <w:sz w:val="32"/>
          <w:szCs w:val="32"/>
        </w:rPr>
        <w:t>ocalised peacebuilding impact</w:t>
      </w:r>
      <w:r w:rsidR="00493DF9" w:rsidRPr="005E07F6">
        <w:rPr>
          <w:rFonts w:ascii="Times New Roman" w:hAnsi="Times New Roman" w:cs="Times New Roman"/>
          <w:sz w:val="32"/>
          <w:szCs w:val="32"/>
        </w:rPr>
        <w:t xml:space="preserve"> including </w:t>
      </w:r>
      <w:r w:rsidR="003A355C" w:rsidRPr="005E07F6">
        <w:rPr>
          <w:rFonts w:ascii="Times New Roman" w:hAnsi="Times New Roman" w:cs="Times New Roman"/>
          <w:sz w:val="32"/>
          <w:szCs w:val="32"/>
        </w:rPr>
        <w:t>ensuring there are measurable targets</w:t>
      </w:r>
      <w:r w:rsidR="00115DFE" w:rsidRPr="005E07F6">
        <w:rPr>
          <w:rFonts w:ascii="Times New Roman" w:hAnsi="Times New Roman" w:cs="Times New Roman"/>
          <w:sz w:val="32"/>
          <w:szCs w:val="32"/>
        </w:rPr>
        <w:t xml:space="preserve"> and proper sequencing to</w:t>
      </w:r>
      <w:r w:rsidR="003A355C" w:rsidRPr="005E07F6">
        <w:rPr>
          <w:rFonts w:ascii="Times New Roman" w:hAnsi="Times New Roman" w:cs="Times New Roman"/>
          <w:sz w:val="32"/>
          <w:szCs w:val="32"/>
        </w:rPr>
        <w:t xml:space="preserve"> </w:t>
      </w:r>
      <w:r w:rsidR="00EA56FF" w:rsidRPr="005E07F6">
        <w:rPr>
          <w:rFonts w:ascii="Times New Roman" w:hAnsi="Times New Roman" w:cs="Times New Roman"/>
          <w:sz w:val="32"/>
          <w:szCs w:val="32"/>
        </w:rPr>
        <w:t>accompan</w:t>
      </w:r>
      <w:r w:rsidR="00115DFE" w:rsidRPr="005E07F6">
        <w:rPr>
          <w:rFonts w:ascii="Times New Roman" w:hAnsi="Times New Roman" w:cs="Times New Roman"/>
          <w:sz w:val="32"/>
          <w:szCs w:val="32"/>
        </w:rPr>
        <w:t>y</w:t>
      </w:r>
      <w:r w:rsidR="00EA56FF" w:rsidRPr="005E07F6">
        <w:rPr>
          <w:rFonts w:ascii="Times New Roman" w:hAnsi="Times New Roman" w:cs="Times New Roman"/>
          <w:sz w:val="32"/>
          <w:szCs w:val="32"/>
        </w:rPr>
        <w:t xml:space="preserve"> </w:t>
      </w:r>
      <w:r w:rsidR="00605DAD" w:rsidRPr="005E07F6">
        <w:rPr>
          <w:rFonts w:ascii="Times New Roman" w:hAnsi="Times New Roman" w:cs="Times New Roman"/>
          <w:sz w:val="32"/>
          <w:szCs w:val="32"/>
        </w:rPr>
        <w:t>South Sudan’s</w:t>
      </w:r>
      <w:r w:rsidR="00EA56FF" w:rsidRPr="005E07F6">
        <w:rPr>
          <w:rFonts w:ascii="Times New Roman" w:hAnsi="Times New Roman" w:cs="Times New Roman"/>
          <w:sz w:val="32"/>
          <w:szCs w:val="32"/>
        </w:rPr>
        <w:t xml:space="preserve"> benchmarks</w:t>
      </w:r>
      <w:r w:rsidR="00155C93" w:rsidRPr="005E07F6">
        <w:rPr>
          <w:rFonts w:ascii="Times New Roman" w:hAnsi="Times New Roman" w:cs="Times New Roman"/>
          <w:sz w:val="32"/>
          <w:szCs w:val="32"/>
        </w:rPr>
        <w:t xml:space="preserve"> and political goals</w:t>
      </w:r>
      <w:r w:rsidR="00EA56FF" w:rsidRPr="005E07F6">
        <w:rPr>
          <w:rFonts w:ascii="Times New Roman" w:hAnsi="Times New Roman" w:cs="Times New Roman"/>
          <w:sz w:val="32"/>
          <w:szCs w:val="32"/>
        </w:rPr>
        <w:t xml:space="preserve"> </w:t>
      </w:r>
      <w:r w:rsidR="00876127" w:rsidRPr="005E07F6">
        <w:rPr>
          <w:rFonts w:ascii="Times New Roman" w:hAnsi="Times New Roman" w:cs="Times New Roman"/>
          <w:sz w:val="32"/>
          <w:szCs w:val="32"/>
        </w:rPr>
        <w:t xml:space="preserve">on </w:t>
      </w:r>
      <w:r w:rsidR="00115DFE" w:rsidRPr="005E07F6">
        <w:rPr>
          <w:rFonts w:ascii="Times New Roman" w:hAnsi="Times New Roman" w:cs="Times New Roman"/>
          <w:sz w:val="32"/>
          <w:szCs w:val="32"/>
        </w:rPr>
        <w:t>state</w:t>
      </w:r>
      <w:r w:rsidR="00012581" w:rsidRPr="005E07F6">
        <w:rPr>
          <w:rFonts w:ascii="Times New Roman" w:hAnsi="Times New Roman" w:cs="Times New Roman"/>
          <w:sz w:val="32"/>
          <w:szCs w:val="32"/>
        </w:rPr>
        <w:t xml:space="preserve">- and nation- </w:t>
      </w:r>
      <w:r w:rsidR="00115DFE" w:rsidRPr="005E07F6">
        <w:rPr>
          <w:rFonts w:ascii="Times New Roman" w:hAnsi="Times New Roman" w:cs="Times New Roman"/>
          <w:sz w:val="32"/>
          <w:szCs w:val="32"/>
        </w:rPr>
        <w:t xml:space="preserve">building </w:t>
      </w:r>
      <w:r w:rsidR="00BF2577" w:rsidRPr="005E07F6">
        <w:rPr>
          <w:rFonts w:ascii="Times New Roman" w:hAnsi="Times New Roman" w:cs="Times New Roman"/>
          <w:sz w:val="32"/>
          <w:szCs w:val="32"/>
        </w:rPr>
        <w:t>to improve</w:t>
      </w:r>
      <w:r w:rsidR="00876127" w:rsidRPr="005E07F6">
        <w:rPr>
          <w:rFonts w:ascii="Times New Roman" w:hAnsi="Times New Roman" w:cs="Times New Roman"/>
          <w:sz w:val="32"/>
          <w:szCs w:val="32"/>
        </w:rPr>
        <w:t xml:space="preserve"> the lives and livelihoods of the population</w:t>
      </w:r>
      <w:r w:rsidR="00115DFE" w:rsidRPr="005E07F6">
        <w:rPr>
          <w:rFonts w:ascii="Times New Roman" w:hAnsi="Times New Roman" w:cs="Times New Roman"/>
          <w:sz w:val="32"/>
          <w:szCs w:val="32"/>
        </w:rPr>
        <w:t>.</w:t>
      </w:r>
    </w:p>
    <w:p w14:paraId="2406EA6A" w14:textId="77777777" w:rsidR="005D032B" w:rsidRPr="005E07F6" w:rsidRDefault="005D032B" w:rsidP="005D032B">
      <w:pPr>
        <w:pStyle w:val="ListParagraph"/>
        <w:rPr>
          <w:rFonts w:ascii="Times New Roman" w:hAnsi="Times New Roman" w:cs="Times New Roman"/>
          <w:sz w:val="32"/>
          <w:szCs w:val="32"/>
        </w:rPr>
      </w:pPr>
    </w:p>
    <w:p w14:paraId="4FA9113B" w14:textId="6CC9A0A9" w:rsidR="005D032B" w:rsidRPr="005E07F6" w:rsidRDefault="005D032B" w:rsidP="001D2934">
      <w:pPr>
        <w:pStyle w:val="ListParagraph"/>
        <w:numPr>
          <w:ilvl w:val="0"/>
          <w:numId w:val="1"/>
        </w:numPr>
        <w:spacing w:after="300" w:line="360" w:lineRule="auto"/>
        <w:ind w:left="994" w:hanging="720"/>
        <w:rPr>
          <w:rFonts w:ascii="Times New Roman" w:hAnsi="Times New Roman" w:cs="Times New Roman"/>
          <w:sz w:val="32"/>
          <w:szCs w:val="32"/>
        </w:rPr>
      </w:pPr>
      <w:r w:rsidRPr="005E07F6">
        <w:rPr>
          <w:rFonts w:ascii="Times New Roman" w:hAnsi="Times New Roman" w:cs="Times New Roman"/>
          <w:sz w:val="32"/>
          <w:szCs w:val="32"/>
        </w:rPr>
        <w:t>This will also necessitate the enhancement and utilisation of the local deep ground knowledge and networks working alongside teams that have the clear endorsement of the leadership at the national and communal levels</w:t>
      </w:r>
      <w:r w:rsidR="002B536E" w:rsidRPr="005E07F6">
        <w:rPr>
          <w:rFonts w:ascii="Times New Roman" w:hAnsi="Times New Roman" w:cs="Times New Roman"/>
          <w:sz w:val="32"/>
          <w:szCs w:val="32"/>
        </w:rPr>
        <w:t>.</w:t>
      </w:r>
    </w:p>
    <w:p w14:paraId="625D4F2A" w14:textId="77777777" w:rsidR="001D2934" w:rsidRPr="005E07F6" w:rsidRDefault="001D2934" w:rsidP="001D2934">
      <w:pPr>
        <w:pStyle w:val="ListParagraph"/>
        <w:rPr>
          <w:rFonts w:ascii="Times New Roman" w:hAnsi="Times New Roman" w:cs="Times New Roman"/>
          <w:sz w:val="32"/>
          <w:szCs w:val="32"/>
        </w:rPr>
      </w:pPr>
    </w:p>
    <w:p w14:paraId="56E3D140" w14:textId="30FFE96F" w:rsidR="00EB61FC" w:rsidRPr="005E07F6" w:rsidRDefault="00952996" w:rsidP="001D2934">
      <w:pPr>
        <w:pStyle w:val="ListParagraph"/>
        <w:numPr>
          <w:ilvl w:val="0"/>
          <w:numId w:val="1"/>
        </w:numPr>
        <w:spacing w:after="300" w:line="360" w:lineRule="auto"/>
        <w:ind w:left="994" w:hanging="720"/>
        <w:rPr>
          <w:rFonts w:ascii="Times New Roman" w:hAnsi="Times New Roman" w:cs="Times New Roman"/>
          <w:sz w:val="32"/>
          <w:szCs w:val="32"/>
        </w:rPr>
      </w:pPr>
      <w:r w:rsidRPr="005E07F6">
        <w:rPr>
          <w:rFonts w:ascii="Times New Roman" w:hAnsi="Times New Roman" w:cs="Times New Roman"/>
          <w:b/>
          <w:bCs/>
          <w:sz w:val="32"/>
          <w:szCs w:val="32"/>
        </w:rPr>
        <w:t>Second on</w:t>
      </w:r>
      <w:r w:rsidR="004753B8" w:rsidRPr="005E07F6">
        <w:rPr>
          <w:rFonts w:ascii="Times New Roman" w:hAnsi="Times New Roman" w:cs="Times New Roman"/>
          <w:b/>
          <w:bCs/>
          <w:sz w:val="32"/>
          <w:szCs w:val="32"/>
        </w:rPr>
        <w:t xml:space="preserve"> financing and investments</w:t>
      </w:r>
      <w:r w:rsidR="004753B8" w:rsidRPr="005E07F6">
        <w:rPr>
          <w:rFonts w:ascii="Times New Roman" w:hAnsi="Times New Roman" w:cs="Times New Roman"/>
          <w:sz w:val="32"/>
          <w:szCs w:val="32"/>
        </w:rPr>
        <w:t>:</w:t>
      </w:r>
      <w:r w:rsidR="002B536E" w:rsidRPr="005E07F6">
        <w:rPr>
          <w:rFonts w:ascii="Times New Roman" w:hAnsi="Times New Roman" w:cs="Times New Roman"/>
          <w:sz w:val="32"/>
          <w:szCs w:val="32"/>
        </w:rPr>
        <w:t xml:space="preserve"> </w:t>
      </w:r>
      <w:r w:rsidR="00C869EE" w:rsidRPr="005E07F6">
        <w:rPr>
          <w:rFonts w:ascii="Times New Roman" w:hAnsi="Times New Roman" w:cs="Times New Roman"/>
          <w:sz w:val="32"/>
          <w:szCs w:val="32"/>
        </w:rPr>
        <w:t>A</w:t>
      </w:r>
      <w:r w:rsidR="00605DAD" w:rsidRPr="005E07F6">
        <w:rPr>
          <w:rFonts w:ascii="Times New Roman" w:hAnsi="Times New Roman" w:cs="Times New Roman"/>
          <w:sz w:val="32"/>
          <w:szCs w:val="32"/>
        </w:rPr>
        <w:t>dequate</w:t>
      </w:r>
      <w:r w:rsidR="00C869EE" w:rsidRPr="005E07F6">
        <w:rPr>
          <w:rFonts w:ascii="Times New Roman" w:hAnsi="Times New Roman" w:cs="Times New Roman"/>
          <w:sz w:val="32"/>
          <w:szCs w:val="32"/>
        </w:rPr>
        <w:t>,</w:t>
      </w:r>
      <w:r w:rsidR="00605DAD" w:rsidRPr="005E07F6">
        <w:rPr>
          <w:rFonts w:ascii="Times New Roman" w:hAnsi="Times New Roman" w:cs="Times New Roman"/>
          <w:sz w:val="32"/>
          <w:szCs w:val="32"/>
        </w:rPr>
        <w:t xml:space="preserve"> predictable</w:t>
      </w:r>
      <w:r w:rsidR="00C869EE" w:rsidRPr="005E07F6">
        <w:rPr>
          <w:rFonts w:ascii="Times New Roman" w:hAnsi="Times New Roman" w:cs="Times New Roman"/>
          <w:sz w:val="32"/>
          <w:szCs w:val="32"/>
        </w:rPr>
        <w:t xml:space="preserve"> and sustainable</w:t>
      </w:r>
      <w:r w:rsidR="00605DAD" w:rsidRPr="005E07F6">
        <w:rPr>
          <w:rFonts w:ascii="Times New Roman" w:hAnsi="Times New Roman" w:cs="Times New Roman"/>
          <w:sz w:val="32"/>
          <w:szCs w:val="32"/>
        </w:rPr>
        <w:t xml:space="preserve"> </w:t>
      </w:r>
      <w:r w:rsidR="00C869EE" w:rsidRPr="005E07F6">
        <w:rPr>
          <w:rFonts w:ascii="Times New Roman" w:hAnsi="Times New Roman" w:cs="Times New Roman"/>
          <w:sz w:val="32"/>
          <w:szCs w:val="32"/>
        </w:rPr>
        <w:t xml:space="preserve">funding is essential </w:t>
      </w:r>
      <w:r w:rsidR="00605DAD" w:rsidRPr="005E07F6">
        <w:rPr>
          <w:rFonts w:ascii="Times New Roman" w:hAnsi="Times New Roman" w:cs="Times New Roman"/>
          <w:sz w:val="32"/>
          <w:szCs w:val="32"/>
        </w:rPr>
        <w:t xml:space="preserve">to </w:t>
      </w:r>
      <w:r w:rsidR="00033112" w:rsidRPr="005E07F6">
        <w:rPr>
          <w:rFonts w:ascii="Times New Roman" w:hAnsi="Times New Roman" w:cs="Times New Roman"/>
          <w:sz w:val="32"/>
          <w:szCs w:val="32"/>
        </w:rPr>
        <w:t xml:space="preserve">truly drive </w:t>
      </w:r>
      <w:r w:rsidR="00157F67" w:rsidRPr="005E07F6">
        <w:rPr>
          <w:rFonts w:ascii="Times New Roman" w:hAnsi="Times New Roman" w:cs="Times New Roman"/>
          <w:sz w:val="32"/>
          <w:szCs w:val="32"/>
        </w:rPr>
        <w:t xml:space="preserve">the </w:t>
      </w:r>
      <w:r w:rsidR="00033112" w:rsidRPr="005E07F6">
        <w:rPr>
          <w:rFonts w:ascii="Times New Roman" w:hAnsi="Times New Roman" w:cs="Times New Roman"/>
          <w:sz w:val="32"/>
          <w:szCs w:val="32"/>
        </w:rPr>
        <w:t>implementation</w:t>
      </w:r>
      <w:r w:rsidR="005357A5" w:rsidRPr="005E07F6">
        <w:rPr>
          <w:rFonts w:ascii="Times New Roman" w:hAnsi="Times New Roman" w:cs="Times New Roman"/>
          <w:sz w:val="32"/>
          <w:szCs w:val="32"/>
        </w:rPr>
        <w:t xml:space="preserve"> </w:t>
      </w:r>
      <w:r w:rsidR="00157F67" w:rsidRPr="005E07F6">
        <w:rPr>
          <w:rFonts w:ascii="Times New Roman" w:hAnsi="Times New Roman" w:cs="Times New Roman"/>
          <w:sz w:val="32"/>
          <w:szCs w:val="32"/>
        </w:rPr>
        <w:t xml:space="preserve">of critical </w:t>
      </w:r>
      <w:r w:rsidR="009B46E8" w:rsidRPr="005E07F6">
        <w:rPr>
          <w:rFonts w:ascii="Times New Roman" w:hAnsi="Times New Roman" w:cs="Times New Roman"/>
          <w:sz w:val="32"/>
          <w:szCs w:val="32"/>
        </w:rPr>
        <w:t>areas including</w:t>
      </w:r>
      <w:r w:rsidR="00AF29B3">
        <w:rPr>
          <w:rFonts w:ascii="Times New Roman" w:hAnsi="Times New Roman" w:cs="Times New Roman"/>
          <w:sz w:val="32"/>
          <w:szCs w:val="32"/>
        </w:rPr>
        <w:t>:</w:t>
      </w:r>
      <w:r w:rsidR="005357A5" w:rsidRPr="005E07F6">
        <w:rPr>
          <w:rFonts w:ascii="Times New Roman" w:hAnsi="Times New Roman" w:cs="Times New Roman"/>
          <w:sz w:val="32"/>
          <w:szCs w:val="32"/>
        </w:rPr>
        <w:t xml:space="preserve"> </w:t>
      </w:r>
      <w:r w:rsidR="003D77AF" w:rsidRPr="005E07F6">
        <w:rPr>
          <w:rFonts w:ascii="Times New Roman" w:hAnsi="Times New Roman" w:cs="Times New Roman"/>
          <w:sz w:val="32"/>
          <w:szCs w:val="32"/>
        </w:rPr>
        <w:t xml:space="preserve">decentralisation of public finance management and basic services </w:t>
      </w:r>
      <w:r w:rsidR="00EE6C1F" w:rsidRPr="005E07F6">
        <w:rPr>
          <w:rFonts w:ascii="Times New Roman" w:hAnsi="Times New Roman" w:cs="Times New Roman"/>
          <w:sz w:val="32"/>
          <w:szCs w:val="32"/>
        </w:rPr>
        <w:t>delivery</w:t>
      </w:r>
      <w:r w:rsidR="00AF29B3">
        <w:rPr>
          <w:rFonts w:ascii="Times New Roman" w:hAnsi="Times New Roman" w:cs="Times New Roman"/>
          <w:sz w:val="32"/>
          <w:szCs w:val="32"/>
        </w:rPr>
        <w:t>;</w:t>
      </w:r>
      <w:r w:rsidR="003D77AF" w:rsidRPr="005E07F6">
        <w:rPr>
          <w:rFonts w:ascii="Times New Roman" w:hAnsi="Times New Roman" w:cs="Times New Roman"/>
          <w:sz w:val="32"/>
          <w:szCs w:val="32"/>
        </w:rPr>
        <w:t xml:space="preserve"> resilient and inclusive </w:t>
      </w:r>
      <w:r w:rsidR="005357A5" w:rsidRPr="005E07F6">
        <w:rPr>
          <w:rFonts w:ascii="Times New Roman" w:hAnsi="Times New Roman" w:cs="Times New Roman"/>
          <w:sz w:val="32"/>
          <w:szCs w:val="32"/>
        </w:rPr>
        <w:t xml:space="preserve">governance </w:t>
      </w:r>
      <w:r w:rsidR="00720CDA" w:rsidRPr="005E07F6">
        <w:rPr>
          <w:rFonts w:ascii="Times New Roman" w:hAnsi="Times New Roman" w:cs="Times New Roman"/>
          <w:sz w:val="32"/>
          <w:szCs w:val="32"/>
        </w:rPr>
        <w:t>institutions</w:t>
      </w:r>
      <w:r w:rsidR="00AF29B3">
        <w:rPr>
          <w:rFonts w:ascii="Times New Roman" w:hAnsi="Times New Roman" w:cs="Times New Roman"/>
          <w:sz w:val="32"/>
          <w:szCs w:val="32"/>
        </w:rPr>
        <w:t>;</w:t>
      </w:r>
      <w:r w:rsidR="001E7027" w:rsidRPr="005E07F6">
        <w:rPr>
          <w:rFonts w:ascii="Times New Roman" w:hAnsi="Times New Roman" w:cs="Times New Roman"/>
          <w:sz w:val="32"/>
          <w:szCs w:val="32"/>
        </w:rPr>
        <w:t xml:space="preserve"> </w:t>
      </w:r>
      <w:r w:rsidR="009F49C7" w:rsidRPr="005E07F6">
        <w:rPr>
          <w:rFonts w:ascii="Times New Roman" w:hAnsi="Times New Roman" w:cs="Times New Roman"/>
          <w:sz w:val="32"/>
          <w:szCs w:val="32"/>
        </w:rPr>
        <w:t>communal reconciliation</w:t>
      </w:r>
      <w:r w:rsidR="00F95530" w:rsidRPr="005E07F6">
        <w:rPr>
          <w:rFonts w:ascii="Times New Roman" w:hAnsi="Times New Roman" w:cs="Times New Roman"/>
          <w:sz w:val="32"/>
          <w:szCs w:val="32"/>
        </w:rPr>
        <w:t xml:space="preserve"> between transhuman</w:t>
      </w:r>
      <w:r w:rsidR="002C6F21" w:rsidRPr="005E07F6">
        <w:rPr>
          <w:rFonts w:ascii="Times New Roman" w:hAnsi="Times New Roman" w:cs="Times New Roman"/>
          <w:sz w:val="32"/>
          <w:szCs w:val="32"/>
        </w:rPr>
        <w:t>t pastoralists</w:t>
      </w:r>
      <w:r w:rsidR="00AF29B3">
        <w:rPr>
          <w:rFonts w:ascii="Times New Roman" w:hAnsi="Times New Roman" w:cs="Times New Roman"/>
          <w:sz w:val="32"/>
          <w:szCs w:val="32"/>
        </w:rPr>
        <w:t>;</w:t>
      </w:r>
      <w:r w:rsidR="002C6F21" w:rsidRPr="005E07F6">
        <w:rPr>
          <w:rFonts w:ascii="Times New Roman" w:hAnsi="Times New Roman" w:cs="Times New Roman"/>
          <w:sz w:val="32"/>
          <w:szCs w:val="32"/>
        </w:rPr>
        <w:t xml:space="preserve"> and</w:t>
      </w:r>
      <w:r w:rsidR="00AF29B3">
        <w:rPr>
          <w:rFonts w:ascii="Times New Roman" w:hAnsi="Times New Roman" w:cs="Times New Roman"/>
          <w:sz w:val="32"/>
          <w:szCs w:val="32"/>
        </w:rPr>
        <w:t>,</w:t>
      </w:r>
      <w:r w:rsidR="002C6F21" w:rsidRPr="005E07F6">
        <w:rPr>
          <w:rFonts w:ascii="Times New Roman" w:hAnsi="Times New Roman" w:cs="Times New Roman"/>
          <w:sz w:val="32"/>
          <w:szCs w:val="32"/>
        </w:rPr>
        <w:t xml:space="preserve"> agriculturists</w:t>
      </w:r>
      <w:r w:rsidR="009F49C7" w:rsidRPr="005E07F6">
        <w:rPr>
          <w:rFonts w:ascii="Times New Roman" w:hAnsi="Times New Roman" w:cs="Times New Roman"/>
          <w:sz w:val="32"/>
          <w:szCs w:val="32"/>
        </w:rPr>
        <w:t xml:space="preserve">, </w:t>
      </w:r>
      <w:r w:rsidR="001E7027" w:rsidRPr="005E07F6">
        <w:rPr>
          <w:rFonts w:ascii="Times New Roman" w:hAnsi="Times New Roman" w:cs="Times New Roman"/>
          <w:sz w:val="32"/>
          <w:szCs w:val="32"/>
        </w:rPr>
        <w:t xml:space="preserve">mitigation against human </w:t>
      </w:r>
      <w:r w:rsidR="00411114" w:rsidRPr="005E07F6">
        <w:rPr>
          <w:rFonts w:ascii="Times New Roman" w:hAnsi="Times New Roman" w:cs="Times New Roman"/>
          <w:sz w:val="32"/>
          <w:szCs w:val="32"/>
        </w:rPr>
        <w:t>displacement</w:t>
      </w:r>
      <w:r w:rsidR="00605DAD" w:rsidRPr="005E07F6">
        <w:rPr>
          <w:rFonts w:ascii="Times New Roman" w:hAnsi="Times New Roman" w:cs="Times New Roman"/>
          <w:sz w:val="32"/>
          <w:szCs w:val="32"/>
        </w:rPr>
        <w:t>.</w:t>
      </w:r>
      <w:r w:rsidR="00EB61FC" w:rsidRPr="005E07F6">
        <w:rPr>
          <w:rFonts w:ascii="Times New Roman" w:hAnsi="Times New Roman" w:cs="Times New Roman"/>
          <w:sz w:val="32"/>
          <w:szCs w:val="32"/>
        </w:rPr>
        <w:t xml:space="preserve"> </w:t>
      </w:r>
    </w:p>
    <w:p w14:paraId="7CDF6EB8" w14:textId="77777777" w:rsidR="00EB61FC" w:rsidRPr="005E07F6" w:rsidRDefault="00EB61FC" w:rsidP="00EB61FC">
      <w:pPr>
        <w:pStyle w:val="ListParagraph"/>
        <w:rPr>
          <w:rFonts w:ascii="Times New Roman" w:hAnsi="Times New Roman" w:cs="Times New Roman"/>
          <w:sz w:val="32"/>
          <w:szCs w:val="32"/>
        </w:rPr>
      </w:pPr>
    </w:p>
    <w:p w14:paraId="482D0CD1" w14:textId="19C4CC2A" w:rsidR="00030D71" w:rsidRPr="005E07F6" w:rsidRDefault="00D51BE7" w:rsidP="001D2934">
      <w:pPr>
        <w:pStyle w:val="ListParagraph"/>
        <w:numPr>
          <w:ilvl w:val="0"/>
          <w:numId w:val="1"/>
        </w:numPr>
        <w:spacing w:after="300" w:line="360" w:lineRule="auto"/>
        <w:ind w:left="994" w:hanging="720"/>
        <w:rPr>
          <w:rFonts w:ascii="Times New Roman" w:hAnsi="Times New Roman" w:cs="Times New Roman"/>
          <w:sz w:val="32"/>
          <w:szCs w:val="32"/>
        </w:rPr>
      </w:pPr>
      <w:r w:rsidRPr="005E07F6">
        <w:rPr>
          <w:rFonts w:ascii="Times New Roman" w:hAnsi="Times New Roman" w:cs="Times New Roman"/>
          <w:b/>
          <w:bCs/>
          <w:sz w:val="32"/>
          <w:szCs w:val="32"/>
        </w:rPr>
        <w:lastRenderedPageBreak/>
        <w:t>Third</w:t>
      </w:r>
      <w:r w:rsidR="00605DAD" w:rsidRPr="005E07F6">
        <w:rPr>
          <w:rFonts w:ascii="Times New Roman" w:hAnsi="Times New Roman" w:cs="Times New Roman"/>
          <w:b/>
          <w:bCs/>
          <w:sz w:val="32"/>
          <w:szCs w:val="32"/>
        </w:rPr>
        <w:t xml:space="preserve">, </w:t>
      </w:r>
      <w:r w:rsidR="001D2934" w:rsidRPr="005E07F6">
        <w:rPr>
          <w:rFonts w:ascii="Times New Roman" w:hAnsi="Times New Roman" w:cs="Times New Roman"/>
          <w:b/>
          <w:bCs/>
          <w:sz w:val="32"/>
          <w:szCs w:val="32"/>
        </w:rPr>
        <w:t xml:space="preserve">at the core of </w:t>
      </w:r>
      <w:r w:rsidR="00D37D31" w:rsidRPr="005E07F6">
        <w:rPr>
          <w:rFonts w:ascii="Times New Roman" w:hAnsi="Times New Roman" w:cs="Times New Roman"/>
          <w:b/>
          <w:bCs/>
          <w:sz w:val="32"/>
          <w:szCs w:val="32"/>
        </w:rPr>
        <w:t>partnership</w:t>
      </w:r>
      <w:r w:rsidR="001D2934" w:rsidRPr="005E07F6">
        <w:rPr>
          <w:rFonts w:ascii="Times New Roman" w:hAnsi="Times New Roman" w:cs="Times New Roman"/>
          <w:b/>
          <w:bCs/>
          <w:sz w:val="32"/>
          <w:szCs w:val="32"/>
        </w:rPr>
        <w:t xml:space="preserve"> efforts should </w:t>
      </w:r>
      <w:r w:rsidR="00033112" w:rsidRPr="005E07F6">
        <w:rPr>
          <w:rFonts w:ascii="Times New Roman" w:hAnsi="Times New Roman" w:cs="Times New Roman"/>
          <w:b/>
          <w:bCs/>
          <w:sz w:val="32"/>
          <w:szCs w:val="32"/>
        </w:rPr>
        <w:t xml:space="preserve">be  </w:t>
      </w:r>
      <w:r w:rsidR="0035306E" w:rsidRPr="005E07F6">
        <w:rPr>
          <w:rFonts w:ascii="Times New Roman" w:hAnsi="Times New Roman" w:cs="Times New Roman"/>
          <w:b/>
          <w:bCs/>
          <w:sz w:val="32"/>
          <w:szCs w:val="32"/>
        </w:rPr>
        <w:t xml:space="preserve"> enhanced </w:t>
      </w:r>
      <w:r w:rsidR="00033112" w:rsidRPr="005E07F6">
        <w:rPr>
          <w:rFonts w:ascii="Times New Roman" w:hAnsi="Times New Roman" w:cs="Times New Roman"/>
          <w:b/>
          <w:bCs/>
          <w:sz w:val="32"/>
          <w:szCs w:val="32"/>
        </w:rPr>
        <w:t>coordination</w:t>
      </w:r>
      <w:r w:rsidR="00033112" w:rsidRPr="005E07F6">
        <w:rPr>
          <w:rFonts w:ascii="Times New Roman" w:hAnsi="Times New Roman" w:cs="Times New Roman"/>
          <w:sz w:val="32"/>
          <w:szCs w:val="32"/>
        </w:rPr>
        <w:t xml:space="preserve"> where the operational linkage between the PBC</w:t>
      </w:r>
      <w:r w:rsidR="000B26B3" w:rsidRPr="005E07F6">
        <w:rPr>
          <w:rFonts w:ascii="Times New Roman" w:hAnsi="Times New Roman" w:cs="Times New Roman"/>
          <w:sz w:val="32"/>
          <w:szCs w:val="32"/>
        </w:rPr>
        <w:t xml:space="preserve">, </w:t>
      </w:r>
      <w:r w:rsidR="00EE6C1F" w:rsidRPr="005E07F6">
        <w:rPr>
          <w:rFonts w:ascii="Times New Roman" w:hAnsi="Times New Roman" w:cs="Times New Roman"/>
          <w:sz w:val="32"/>
          <w:szCs w:val="32"/>
        </w:rPr>
        <w:t>PBF,</w:t>
      </w:r>
      <w:r w:rsidR="006B4512" w:rsidRPr="005E07F6">
        <w:rPr>
          <w:rFonts w:ascii="Times New Roman" w:hAnsi="Times New Roman" w:cs="Times New Roman"/>
          <w:sz w:val="32"/>
          <w:szCs w:val="32"/>
        </w:rPr>
        <w:t xml:space="preserve"> </w:t>
      </w:r>
      <w:r w:rsidR="005E07F6" w:rsidRPr="005E07F6">
        <w:rPr>
          <w:rFonts w:ascii="Times New Roman" w:hAnsi="Times New Roman" w:cs="Times New Roman"/>
          <w:sz w:val="32"/>
          <w:szCs w:val="32"/>
        </w:rPr>
        <w:t>AU,</w:t>
      </w:r>
      <w:r w:rsidR="00372EAE" w:rsidRPr="005E07F6">
        <w:rPr>
          <w:rFonts w:ascii="Times New Roman" w:hAnsi="Times New Roman" w:cs="Times New Roman"/>
          <w:sz w:val="32"/>
          <w:szCs w:val="32"/>
        </w:rPr>
        <w:t xml:space="preserve"> IGAD</w:t>
      </w:r>
      <w:r w:rsidR="000B26B3" w:rsidRPr="005E07F6">
        <w:rPr>
          <w:rFonts w:ascii="Times New Roman" w:hAnsi="Times New Roman" w:cs="Times New Roman"/>
          <w:sz w:val="32"/>
          <w:szCs w:val="32"/>
        </w:rPr>
        <w:t>,</w:t>
      </w:r>
      <w:r w:rsidR="005E65F1" w:rsidRPr="005E07F6">
        <w:rPr>
          <w:rFonts w:ascii="Times New Roman" w:hAnsi="Times New Roman" w:cs="Times New Roman"/>
          <w:sz w:val="32"/>
          <w:szCs w:val="32"/>
        </w:rPr>
        <w:t xml:space="preserve"> EAC,</w:t>
      </w:r>
      <w:r w:rsidR="000B26B3" w:rsidRPr="005E07F6">
        <w:rPr>
          <w:rFonts w:ascii="Times New Roman" w:hAnsi="Times New Roman" w:cs="Times New Roman"/>
          <w:sz w:val="32"/>
          <w:szCs w:val="32"/>
        </w:rPr>
        <w:t xml:space="preserve"> and other financial</w:t>
      </w:r>
      <w:r w:rsidR="00384D8C" w:rsidRPr="005E07F6">
        <w:rPr>
          <w:rFonts w:ascii="Times New Roman" w:hAnsi="Times New Roman" w:cs="Times New Roman"/>
          <w:sz w:val="32"/>
          <w:szCs w:val="32"/>
        </w:rPr>
        <w:t>,</w:t>
      </w:r>
      <w:r w:rsidR="000B26B3" w:rsidRPr="005E07F6">
        <w:rPr>
          <w:rFonts w:ascii="Times New Roman" w:hAnsi="Times New Roman" w:cs="Times New Roman"/>
          <w:sz w:val="32"/>
          <w:szCs w:val="32"/>
        </w:rPr>
        <w:t xml:space="preserve"> </w:t>
      </w:r>
      <w:r w:rsidR="00384D8C" w:rsidRPr="005E07F6">
        <w:rPr>
          <w:rFonts w:ascii="Times New Roman" w:hAnsi="Times New Roman" w:cs="Times New Roman"/>
          <w:sz w:val="32"/>
          <w:szCs w:val="32"/>
        </w:rPr>
        <w:t xml:space="preserve">and </w:t>
      </w:r>
      <w:r w:rsidR="000B26B3" w:rsidRPr="005E07F6">
        <w:rPr>
          <w:rFonts w:ascii="Times New Roman" w:hAnsi="Times New Roman" w:cs="Times New Roman"/>
          <w:sz w:val="32"/>
          <w:szCs w:val="32"/>
        </w:rPr>
        <w:t>development actors such as the UNDP,</w:t>
      </w:r>
      <w:r w:rsidR="00DA6DC1" w:rsidRPr="005E07F6">
        <w:rPr>
          <w:rFonts w:ascii="Times New Roman" w:hAnsi="Times New Roman" w:cs="Times New Roman"/>
          <w:sz w:val="32"/>
          <w:szCs w:val="32"/>
        </w:rPr>
        <w:t xml:space="preserve"> UNICEF,</w:t>
      </w:r>
      <w:r w:rsidR="000B26B3" w:rsidRPr="005E07F6">
        <w:rPr>
          <w:rFonts w:ascii="Times New Roman" w:hAnsi="Times New Roman" w:cs="Times New Roman"/>
          <w:sz w:val="32"/>
          <w:szCs w:val="32"/>
        </w:rPr>
        <w:t xml:space="preserve"> the African Development Bank and World Bank is visible and tangible. </w:t>
      </w:r>
    </w:p>
    <w:p w14:paraId="03519076" w14:textId="77777777" w:rsidR="00030D71" w:rsidRPr="005E07F6" w:rsidRDefault="00030D71" w:rsidP="00030D71">
      <w:pPr>
        <w:pStyle w:val="ListParagraph"/>
        <w:rPr>
          <w:rFonts w:ascii="Times New Roman" w:hAnsi="Times New Roman" w:cs="Times New Roman"/>
          <w:sz w:val="32"/>
          <w:szCs w:val="32"/>
        </w:rPr>
      </w:pPr>
    </w:p>
    <w:p w14:paraId="77084846" w14:textId="713DD5A9" w:rsidR="00FD7778" w:rsidRPr="002D04F7" w:rsidRDefault="00384D8C" w:rsidP="002D04F7">
      <w:pPr>
        <w:pStyle w:val="ListParagraph"/>
        <w:numPr>
          <w:ilvl w:val="0"/>
          <w:numId w:val="1"/>
        </w:numPr>
        <w:spacing w:after="300" w:line="360" w:lineRule="auto"/>
        <w:ind w:left="994" w:hanging="720"/>
        <w:rPr>
          <w:rFonts w:ascii="Times New Roman" w:hAnsi="Times New Roman" w:cs="Times New Roman"/>
          <w:b/>
          <w:bCs/>
          <w:sz w:val="32"/>
          <w:szCs w:val="32"/>
        </w:rPr>
      </w:pPr>
      <w:r w:rsidRPr="005E07F6">
        <w:rPr>
          <w:rFonts w:ascii="Times New Roman" w:hAnsi="Times New Roman" w:cs="Times New Roman"/>
          <w:sz w:val="32"/>
          <w:szCs w:val="32"/>
        </w:rPr>
        <w:t xml:space="preserve">The call to diversify South Sudan’s economy and </w:t>
      </w:r>
      <w:r w:rsidR="006B4512" w:rsidRPr="005E07F6">
        <w:rPr>
          <w:rFonts w:ascii="Times New Roman" w:hAnsi="Times New Roman" w:cs="Times New Roman"/>
          <w:sz w:val="32"/>
          <w:szCs w:val="32"/>
        </w:rPr>
        <w:t>efforts</w:t>
      </w:r>
      <w:r w:rsidRPr="005E07F6">
        <w:rPr>
          <w:rFonts w:ascii="Times New Roman" w:hAnsi="Times New Roman" w:cs="Times New Roman"/>
          <w:sz w:val="32"/>
          <w:szCs w:val="32"/>
        </w:rPr>
        <w:t xml:space="preserve"> to mitigate against the challenges posed by climate change </w:t>
      </w:r>
      <w:r w:rsidR="00030D71" w:rsidRPr="005E07F6">
        <w:rPr>
          <w:rFonts w:ascii="Times New Roman" w:hAnsi="Times New Roman" w:cs="Times New Roman"/>
          <w:sz w:val="32"/>
          <w:szCs w:val="32"/>
        </w:rPr>
        <w:t xml:space="preserve">in line with the 2030 Agenda and AU’s Agenda 2063 </w:t>
      </w:r>
      <w:r w:rsidRPr="005E07F6">
        <w:rPr>
          <w:rFonts w:ascii="Times New Roman" w:hAnsi="Times New Roman" w:cs="Times New Roman"/>
          <w:sz w:val="32"/>
          <w:szCs w:val="32"/>
        </w:rPr>
        <w:t xml:space="preserve">will </w:t>
      </w:r>
      <w:r w:rsidR="005E65F1" w:rsidRPr="005E07F6">
        <w:rPr>
          <w:rFonts w:ascii="Times New Roman" w:hAnsi="Times New Roman" w:cs="Times New Roman"/>
          <w:sz w:val="32"/>
          <w:szCs w:val="32"/>
        </w:rPr>
        <w:t xml:space="preserve">also </w:t>
      </w:r>
      <w:r w:rsidRPr="005E07F6">
        <w:rPr>
          <w:rFonts w:ascii="Times New Roman" w:hAnsi="Times New Roman" w:cs="Times New Roman"/>
          <w:sz w:val="32"/>
          <w:szCs w:val="32"/>
        </w:rPr>
        <w:t xml:space="preserve">necessitate </w:t>
      </w:r>
      <w:r w:rsidR="005E65F1" w:rsidRPr="005E07F6">
        <w:rPr>
          <w:rFonts w:ascii="Times New Roman" w:hAnsi="Times New Roman" w:cs="Times New Roman"/>
          <w:sz w:val="32"/>
          <w:szCs w:val="32"/>
        </w:rPr>
        <w:t>i</w:t>
      </w:r>
      <w:r w:rsidR="006B4512" w:rsidRPr="005E07F6">
        <w:rPr>
          <w:rFonts w:ascii="Times New Roman" w:hAnsi="Times New Roman" w:cs="Times New Roman"/>
          <w:sz w:val="32"/>
          <w:szCs w:val="32"/>
        </w:rPr>
        <w:t>nvestment in climate adaptation technologies, energy efficiency programs, and growth of the domestic economy</w:t>
      </w:r>
      <w:r w:rsidR="005E65F1" w:rsidRPr="005E07F6">
        <w:rPr>
          <w:rFonts w:ascii="Times New Roman" w:hAnsi="Times New Roman" w:cs="Times New Roman"/>
          <w:sz w:val="32"/>
          <w:szCs w:val="32"/>
        </w:rPr>
        <w:t>.</w:t>
      </w:r>
      <w:r w:rsidR="006B4512" w:rsidRPr="005E07F6">
        <w:rPr>
          <w:rFonts w:ascii="Times New Roman" w:hAnsi="Times New Roman" w:cs="Times New Roman"/>
          <w:sz w:val="32"/>
          <w:szCs w:val="32"/>
        </w:rPr>
        <w:t xml:space="preserve"> </w:t>
      </w:r>
    </w:p>
    <w:p w14:paraId="3A0543D6" w14:textId="77777777" w:rsidR="00FD7778" w:rsidRPr="005E07F6" w:rsidRDefault="00FD7778" w:rsidP="003C43FF">
      <w:pPr>
        <w:pStyle w:val="ListParagraph"/>
        <w:spacing w:after="300" w:line="360" w:lineRule="auto"/>
        <w:ind w:left="994" w:firstLine="0"/>
        <w:rPr>
          <w:rFonts w:ascii="Times New Roman" w:hAnsi="Times New Roman" w:cs="Times New Roman"/>
          <w:b/>
          <w:bCs/>
          <w:sz w:val="32"/>
          <w:szCs w:val="32"/>
        </w:rPr>
      </w:pPr>
    </w:p>
    <w:p w14:paraId="7127EE1A" w14:textId="0998A2AB" w:rsidR="009B0633" w:rsidRPr="005E07F6" w:rsidRDefault="003F65B0" w:rsidP="00030D71">
      <w:pPr>
        <w:pStyle w:val="ListParagraph"/>
        <w:numPr>
          <w:ilvl w:val="0"/>
          <w:numId w:val="1"/>
        </w:numPr>
        <w:spacing w:after="300" w:line="360" w:lineRule="auto"/>
        <w:ind w:left="994" w:hanging="720"/>
        <w:rPr>
          <w:rFonts w:ascii="Times New Roman" w:hAnsi="Times New Roman" w:cs="Times New Roman"/>
          <w:sz w:val="32"/>
          <w:szCs w:val="32"/>
        </w:rPr>
      </w:pPr>
      <w:r w:rsidRPr="005E07F6">
        <w:rPr>
          <w:rFonts w:ascii="Times New Roman" w:hAnsi="Times New Roman" w:cs="Times New Roman"/>
          <w:b/>
          <w:bCs/>
          <w:sz w:val="32"/>
          <w:szCs w:val="32"/>
        </w:rPr>
        <w:t>Lastly</w:t>
      </w:r>
      <w:r w:rsidR="00AF29B3">
        <w:rPr>
          <w:rFonts w:ascii="Times New Roman" w:hAnsi="Times New Roman" w:cs="Times New Roman"/>
          <w:b/>
          <w:bCs/>
          <w:sz w:val="32"/>
          <w:szCs w:val="32"/>
        </w:rPr>
        <w:t xml:space="preserve">, it is imperative </w:t>
      </w:r>
      <w:r w:rsidR="002D04F7">
        <w:rPr>
          <w:rFonts w:ascii="Times New Roman" w:hAnsi="Times New Roman" w:cs="Times New Roman"/>
          <w:b/>
          <w:bCs/>
          <w:sz w:val="32"/>
          <w:szCs w:val="32"/>
        </w:rPr>
        <w:t xml:space="preserve">to </w:t>
      </w:r>
      <w:r w:rsidR="002D04F7" w:rsidRPr="005E07F6">
        <w:rPr>
          <w:rFonts w:ascii="Times New Roman" w:hAnsi="Times New Roman" w:cs="Times New Roman"/>
          <w:b/>
          <w:bCs/>
          <w:sz w:val="32"/>
          <w:szCs w:val="32"/>
        </w:rPr>
        <w:t>link</w:t>
      </w:r>
      <w:r w:rsidR="00033112" w:rsidRPr="005E07F6">
        <w:rPr>
          <w:rFonts w:ascii="Times New Roman" w:hAnsi="Times New Roman" w:cs="Times New Roman"/>
          <w:b/>
          <w:bCs/>
          <w:sz w:val="32"/>
          <w:szCs w:val="32"/>
        </w:rPr>
        <w:t xml:space="preserve"> the whole peace continuum during transition periods</w:t>
      </w:r>
      <w:r w:rsidR="00AF29B3">
        <w:rPr>
          <w:rFonts w:ascii="Times New Roman" w:hAnsi="Times New Roman" w:cs="Times New Roman"/>
          <w:b/>
          <w:bCs/>
          <w:sz w:val="32"/>
          <w:szCs w:val="32"/>
        </w:rPr>
        <w:t>.</w:t>
      </w:r>
      <w:r w:rsidR="00033112" w:rsidRPr="005E07F6">
        <w:rPr>
          <w:rFonts w:ascii="Times New Roman" w:hAnsi="Times New Roman" w:cs="Times New Roman"/>
          <w:sz w:val="32"/>
          <w:szCs w:val="32"/>
        </w:rPr>
        <w:t xml:space="preserve"> </w:t>
      </w:r>
      <w:r w:rsidR="005900D5" w:rsidRPr="005E07F6">
        <w:rPr>
          <w:rFonts w:ascii="Times New Roman" w:hAnsi="Times New Roman" w:cs="Times New Roman"/>
          <w:sz w:val="32"/>
          <w:szCs w:val="32"/>
        </w:rPr>
        <w:t xml:space="preserve"> We believe that one of the capabilities that the PBC can deliver </w:t>
      </w:r>
      <w:r w:rsidR="00033112" w:rsidRPr="005E07F6">
        <w:rPr>
          <w:rFonts w:ascii="Times New Roman" w:hAnsi="Times New Roman" w:cs="Times New Roman"/>
          <w:sz w:val="32"/>
          <w:szCs w:val="32"/>
        </w:rPr>
        <w:t>are the building blocks to bridge the peacekeeping and peacebuilding efforts in South Sudan</w:t>
      </w:r>
      <w:r w:rsidR="00012581" w:rsidRPr="005E07F6">
        <w:rPr>
          <w:rFonts w:ascii="Times New Roman" w:hAnsi="Times New Roman" w:cs="Times New Roman"/>
          <w:sz w:val="32"/>
          <w:szCs w:val="32"/>
        </w:rPr>
        <w:t>.</w:t>
      </w:r>
      <w:r w:rsidR="009620C4" w:rsidRPr="005E07F6">
        <w:rPr>
          <w:rFonts w:ascii="Times New Roman" w:hAnsi="Times New Roman" w:cs="Times New Roman"/>
          <w:sz w:val="32"/>
          <w:szCs w:val="32"/>
        </w:rPr>
        <w:t xml:space="preserve"> </w:t>
      </w:r>
    </w:p>
    <w:p w14:paraId="573FC216" w14:textId="77777777" w:rsidR="009B0633" w:rsidRPr="005E07F6" w:rsidRDefault="009B0633" w:rsidP="009B0633">
      <w:pPr>
        <w:pStyle w:val="ListParagraph"/>
        <w:spacing w:after="300" w:line="360" w:lineRule="auto"/>
        <w:ind w:left="994" w:firstLine="0"/>
        <w:rPr>
          <w:rFonts w:ascii="Times New Roman" w:hAnsi="Times New Roman" w:cs="Times New Roman"/>
          <w:sz w:val="32"/>
          <w:szCs w:val="32"/>
        </w:rPr>
      </w:pPr>
    </w:p>
    <w:p w14:paraId="0D25C111" w14:textId="50A41693" w:rsidR="00605DAD" w:rsidRPr="005E07F6" w:rsidRDefault="00012581" w:rsidP="00030D71">
      <w:pPr>
        <w:pStyle w:val="ListParagraph"/>
        <w:numPr>
          <w:ilvl w:val="0"/>
          <w:numId w:val="1"/>
        </w:numPr>
        <w:spacing w:after="300" w:line="360" w:lineRule="auto"/>
        <w:ind w:left="994" w:hanging="720"/>
        <w:rPr>
          <w:rFonts w:ascii="Times New Roman" w:hAnsi="Times New Roman" w:cs="Times New Roman"/>
          <w:sz w:val="32"/>
          <w:szCs w:val="32"/>
        </w:rPr>
      </w:pPr>
      <w:r w:rsidRPr="005E07F6">
        <w:rPr>
          <w:rFonts w:ascii="Times New Roman" w:hAnsi="Times New Roman" w:cs="Times New Roman"/>
          <w:sz w:val="32"/>
          <w:szCs w:val="32"/>
        </w:rPr>
        <w:t>This includes</w:t>
      </w:r>
      <w:r w:rsidR="009620C4" w:rsidRPr="005E07F6">
        <w:rPr>
          <w:rFonts w:ascii="Times New Roman" w:hAnsi="Times New Roman" w:cs="Times New Roman"/>
          <w:sz w:val="32"/>
          <w:szCs w:val="32"/>
        </w:rPr>
        <w:t xml:space="preserve"> deliver</w:t>
      </w:r>
      <w:r w:rsidRPr="005E07F6">
        <w:rPr>
          <w:rFonts w:ascii="Times New Roman" w:hAnsi="Times New Roman" w:cs="Times New Roman"/>
          <w:sz w:val="32"/>
          <w:szCs w:val="32"/>
        </w:rPr>
        <w:t>y</w:t>
      </w:r>
      <w:r w:rsidR="009620C4" w:rsidRPr="005E07F6">
        <w:rPr>
          <w:rFonts w:ascii="Times New Roman" w:hAnsi="Times New Roman" w:cs="Times New Roman"/>
          <w:sz w:val="32"/>
          <w:szCs w:val="32"/>
        </w:rPr>
        <w:t xml:space="preserve"> on the three-year strategic vision for UNMISS </w:t>
      </w:r>
      <w:r w:rsidRPr="005E07F6">
        <w:rPr>
          <w:rFonts w:ascii="Times New Roman" w:hAnsi="Times New Roman" w:cs="Times New Roman"/>
          <w:sz w:val="32"/>
          <w:szCs w:val="32"/>
        </w:rPr>
        <w:t xml:space="preserve">as </w:t>
      </w:r>
      <w:r w:rsidR="009620C4" w:rsidRPr="005E07F6">
        <w:rPr>
          <w:rFonts w:ascii="Times New Roman" w:hAnsi="Times New Roman" w:cs="Times New Roman"/>
          <w:sz w:val="32"/>
          <w:szCs w:val="32"/>
        </w:rPr>
        <w:t>outlined in resolution 2567</w:t>
      </w:r>
      <w:r w:rsidR="00AF29B3">
        <w:rPr>
          <w:rFonts w:ascii="Times New Roman" w:hAnsi="Times New Roman" w:cs="Times New Roman"/>
          <w:sz w:val="32"/>
          <w:szCs w:val="32"/>
        </w:rPr>
        <w:t xml:space="preserve">. This </w:t>
      </w:r>
      <w:r w:rsidR="002D04F7">
        <w:rPr>
          <w:rFonts w:ascii="Times New Roman" w:hAnsi="Times New Roman" w:cs="Times New Roman"/>
          <w:sz w:val="32"/>
          <w:szCs w:val="32"/>
        </w:rPr>
        <w:t xml:space="preserve">resolution </w:t>
      </w:r>
      <w:r w:rsidR="002D04F7" w:rsidRPr="005E07F6">
        <w:rPr>
          <w:rFonts w:ascii="Times New Roman" w:hAnsi="Times New Roman" w:cs="Times New Roman"/>
          <w:sz w:val="32"/>
          <w:szCs w:val="32"/>
        </w:rPr>
        <w:t>embodies</w:t>
      </w:r>
      <w:r w:rsidR="009620C4" w:rsidRPr="005E07F6">
        <w:rPr>
          <w:rFonts w:ascii="Times New Roman" w:hAnsi="Times New Roman" w:cs="Times New Roman"/>
          <w:sz w:val="32"/>
          <w:szCs w:val="32"/>
        </w:rPr>
        <w:t xml:space="preserve"> important peacebuilding elements including</w:t>
      </w:r>
      <w:r w:rsidR="00AF29B3">
        <w:rPr>
          <w:rFonts w:ascii="Times New Roman" w:hAnsi="Times New Roman" w:cs="Times New Roman"/>
          <w:sz w:val="32"/>
          <w:szCs w:val="32"/>
        </w:rPr>
        <w:t>:</w:t>
      </w:r>
      <w:r w:rsidR="009620C4" w:rsidRPr="005E07F6">
        <w:rPr>
          <w:rFonts w:ascii="Times New Roman" w:hAnsi="Times New Roman" w:cs="Times New Roman"/>
          <w:sz w:val="32"/>
          <w:szCs w:val="32"/>
        </w:rPr>
        <w:t xml:space="preserve"> building resilience, inclusive and accountable governanc</w:t>
      </w:r>
      <w:r w:rsidR="0028453B" w:rsidRPr="005E07F6">
        <w:rPr>
          <w:rFonts w:ascii="Times New Roman" w:hAnsi="Times New Roman" w:cs="Times New Roman"/>
          <w:sz w:val="32"/>
          <w:szCs w:val="32"/>
        </w:rPr>
        <w:t>e</w:t>
      </w:r>
      <w:r w:rsidR="00AF29B3">
        <w:rPr>
          <w:rFonts w:ascii="Times New Roman" w:hAnsi="Times New Roman" w:cs="Times New Roman"/>
          <w:sz w:val="32"/>
          <w:szCs w:val="32"/>
        </w:rPr>
        <w:t>;</w:t>
      </w:r>
      <w:r w:rsidR="0028453B" w:rsidRPr="005E07F6">
        <w:rPr>
          <w:rFonts w:ascii="Times New Roman" w:hAnsi="Times New Roman" w:cs="Times New Roman"/>
          <w:sz w:val="32"/>
          <w:szCs w:val="32"/>
        </w:rPr>
        <w:t xml:space="preserve"> </w:t>
      </w:r>
      <w:r w:rsidR="00876127" w:rsidRPr="005E07F6">
        <w:rPr>
          <w:rFonts w:ascii="Times New Roman" w:hAnsi="Times New Roman" w:cs="Times New Roman"/>
          <w:sz w:val="32"/>
          <w:szCs w:val="32"/>
        </w:rPr>
        <w:t>and</w:t>
      </w:r>
      <w:r w:rsidR="00AF29B3">
        <w:rPr>
          <w:rFonts w:ascii="Times New Roman" w:hAnsi="Times New Roman" w:cs="Times New Roman"/>
          <w:sz w:val="32"/>
          <w:szCs w:val="32"/>
        </w:rPr>
        <w:t>,</w:t>
      </w:r>
      <w:r w:rsidR="00876127" w:rsidRPr="005E07F6">
        <w:rPr>
          <w:rFonts w:ascii="Times New Roman" w:hAnsi="Times New Roman" w:cs="Times New Roman"/>
          <w:sz w:val="32"/>
          <w:szCs w:val="32"/>
        </w:rPr>
        <w:t xml:space="preserve"> </w:t>
      </w:r>
      <w:r w:rsidR="00372EAE" w:rsidRPr="005E07F6">
        <w:rPr>
          <w:rFonts w:ascii="Times New Roman" w:hAnsi="Times New Roman" w:cs="Times New Roman"/>
          <w:sz w:val="32"/>
          <w:szCs w:val="32"/>
        </w:rPr>
        <w:t xml:space="preserve">the political and economic empowerment of South Sudanese women </w:t>
      </w:r>
      <w:r w:rsidR="00372EAE" w:rsidRPr="005E07F6">
        <w:rPr>
          <w:rFonts w:ascii="Times New Roman" w:hAnsi="Times New Roman" w:cs="Times New Roman"/>
          <w:sz w:val="32"/>
          <w:szCs w:val="32"/>
        </w:rPr>
        <w:lastRenderedPageBreak/>
        <w:t xml:space="preserve">and youth </w:t>
      </w:r>
      <w:r w:rsidRPr="005E07F6">
        <w:rPr>
          <w:rFonts w:ascii="Times New Roman" w:hAnsi="Times New Roman" w:cs="Times New Roman"/>
          <w:sz w:val="32"/>
          <w:szCs w:val="32"/>
        </w:rPr>
        <w:t>to</w:t>
      </w:r>
      <w:r w:rsidR="00372EAE" w:rsidRPr="005E07F6">
        <w:rPr>
          <w:rFonts w:ascii="Times New Roman" w:hAnsi="Times New Roman" w:cs="Times New Roman"/>
          <w:sz w:val="32"/>
          <w:szCs w:val="32"/>
        </w:rPr>
        <w:t xml:space="preserve"> participate in conflict resolution</w:t>
      </w:r>
      <w:r w:rsidR="00B55631" w:rsidRPr="005E07F6">
        <w:rPr>
          <w:rFonts w:ascii="Times New Roman" w:hAnsi="Times New Roman" w:cs="Times New Roman"/>
          <w:sz w:val="32"/>
          <w:szCs w:val="32"/>
        </w:rPr>
        <w:t>,</w:t>
      </w:r>
      <w:r w:rsidR="00372EAE" w:rsidRPr="005E07F6">
        <w:rPr>
          <w:rFonts w:ascii="Times New Roman" w:hAnsi="Times New Roman" w:cs="Times New Roman"/>
          <w:sz w:val="32"/>
          <w:szCs w:val="32"/>
        </w:rPr>
        <w:t xml:space="preserve"> and peace</w:t>
      </w:r>
      <w:r w:rsidR="00B55631" w:rsidRPr="005E07F6">
        <w:rPr>
          <w:rFonts w:ascii="Times New Roman" w:hAnsi="Times New Roman" w:cs="Times New Roman"/>
          <w:sz w:val="32"/>
          <w:szCs w:val="32"/>
        </w:rPr>
        <w:t xml:space="preserve"> and nation </w:t>
      </w:r>
      <w:r w:rsidR="00372EAE" w:rsidRPr="005E07F6">
        <w:rPr>
          <w:rFonts w:ascii="Times New Roman" w:hAnsi="Times New Roman" w:cs="Times New Roman"/>
          <w:sz w:val="32"/>
          <w:szCs w:val="32"/>
        </w:rPr>
        <w:t>building efforts.</w:t>
      </w:r>
    </w:p>
    <w:p w14:paraId="35E74C9D" w14:textId="77777777" w:rsidR="00030D71" w:rsidRPr="005E07F6" w:rsidRDefault="00030D71" w:rsidP="00030D71">
      <w:pPr>
        <w:pStyle w:val="ListParagraph"/>
        <w:rPr>
          <w:rFonts w:ascii="Times New Roman" w:hAnsi="Times New Roman" w:cs="Times New Roman"/>
          <w:sz w:val="32"/>
          <w:szCs w:val="32"/>
        </w:rPr>
      </w:pPr>
    </w:p>
    <w:p w14:paraId="791B1D29" w14:textId="663DF935" w:rsidR="002626ED" w:rsidRPr="005E07F6" w:rsidRDefault="00030D71" w:rsidP="002626ED">
      <w:pPr>
        <w:pStyle w:val="ListParagraph"/>
        <w:numPr>
          <w:ilvl w:val="0"/>
          <w:numId w:val="1"/>
        </w:numPr>
        <w:spacing w:after="300" w:line="360" w:lineRule="auto"/>
        <w:rPr>
          <w:rFonts w:ascii="Times New Roman" w:hAnsi="Times New Roman" w:cs="Times New Roman"/>
          <w:sz w:val="32"/>
          <w:szCs w:val="32"/>
        </w:rPr>
      </w:pPr>
      <w:r w:rsidRPr="005E07F6">
        <w:rPr>
          <w:rFonts w:ascii="Times New Roman" w:hAnsi="Times New Roman" w:cs="Times New Roman"/>
          <w:b/>
          <w:bCs/>
          <w:sz w:val="32"/>
          <w:szCs w:val="32"/>
        </w:rPr>
        <w:t>I conclude</w:t>
      </w:r>
      <w:r w:rsidRPr="005E07F6">
        <w:rPr>
          <w:rFonts w:ascii="Times New Roman" w:hAnsi="Times New Roman" w:cs="Times New Roman"/>
          <w:sz w:val="32"/>
          <w:szCs w:val="32"/>
        </w:rPr>
        <w:t xml:space="preserve"> by </w:t>
      </w:r>
      <w:r w:rsidR="00F10AEB" w:rsidRPr="005E07F6">
        <w:rPr>
          <w:rFonts w:ascii="Times New Roman" w:hAnsi="Times New Roman" w:cs="Times New Roman"/>
          <w:sz w:val="32"/>
          <w:szCs w:val="32"/>
        </w:rPr>
        <w:t>affirming Kenya’s support to an</w:t>
      </w:r>
      <w:r w:rsidR="008B7EF0" w:rsidRPr="005E07F6">
        <w:rPr>
          <w:rFonts w:ascii="Times New Roman" w:hAnsi="Times New Roman" w:cs="Times New Roman"/>
          <w:sz w:val="32"/>
          <w:szCs w:val="32"/>
        </w:rPr>
        <w:t xml:space="preserve"> out</w:t>
      </w:r>
      <w:r w:rsidR="007E3FF4" w:rsidRPr="005E07F6">
        <w:rPr>
          <w:rFonts w:ascii="Times New Roman" w:hAnsi="Times New Roman" w:cs="Times New Roman"/>
          <w:sz w:val="32"/>
          <w:szCs w:val="32"/>
        </w:rPr>
        <w:t xml:space="preserve">going </w:t>
      </w:r>
      <w:r w:rsidR="00173274" w:rsidRPr="005E07F6">
        <w:rPr>
          <w:rFonts w:ascii="Times New Roman" w:hAnsi="Times New Roman" w:cs="Times New Roman"/>
          <w:sz w:val="32"/>
          <w:szCs w:val="32"/>
        </w:rPr>
        <w:t>communicat</w:t>
      </w:r>
      <w:r w:rsidR="008B7EF0" w:rsidRPr="005E07F6">
        <w:rPr>
          <w:rFonts w:ascii="Times New Roman" w:hAnsi="Times New Roman" w:cs="Times New Roman"/>
          <w:sz w:val="32"/>
          <w:szCs w:val="32"/>
        </w:rPr>
        <w:t>ion</w:t>
      </w:r>
      <w:r w:rsidR="00173274" w:rsidRPr="005E07F6">
        <w:rPr>
          <w:rFonts w:ascii="Times New Roman" w:hAnsi="Times New Roman" w:cs="Times New Roman"/>
          <w:sz w:val="32"/>
          <w:szCs w:val="32"/>
        </w:rPr>
        <w:t xml:space="preserve"> to the South Sudanese people</w:t>
      </w:r>
      <w:r w:rsidR="00A730B6" w:rsidRPr="005E07F6">
        <w:rPr>
          <w:rFonts w:ascii="Times New Roman" w:hAnsi="Times New Roman" w:cs="Times New Roman"/>
          <w:sz w:val="32"/>
          <w:szCs w:val="32"/>
        </w:rPr>
        <w:t xml:space="preserve"> in the form of a press statement</w:t>
      </w:r>
      <w:r w:rsidR="003C43FF">
        <w:rPr>
          <w:rFonts w:ascii="Times New Roman" w:hAnsi="Times New Roman" w:cs="Times New Roman"/>
          <w:sz w:val="32"/>
          <w:szCs w:val="32"/>
        </w:rPr>
        <w:t>.</w:t>
      </w:r>
      <w:r w:rsidR="00173274" w:rsidRPr="005E07F6">
        <w:rPr>
          <w:rFonts w:ascii="Times New Roman" w:hAnsi="Times New Roman" w:cs="Times New Roman"/>
          <w:sz w:val="32"/>
          <w:szCs w:val="32"/>
        </w:rPr>
        <w:t xml:space="preserve"> </w:t>
      </w:r>
      <w:r w:rsidR="003E7E3D" w:rsidRPr="005E07F6">
        <w:rPr>
          <w:rFonts w:ascii="Times New Roman" w:hAnsi="Times New Roman" w:cs="Times New Roman"/>
          <w:sz w:val="32"/>
          <w:szCs w:val="32"/>
        </w:rPr>
        <w:t xml:space="preserve">The outcome should </w:t>
      </w:r>
      <w:r w:rsidR="005E07F6" w:rsidRPr="005E07F6">
        <w:rPr>
          <w:rFonts w:ascii="Times New Roman" w:hAnsi="Times New Roman" w:cs="Times New Roman"/>
          <w:sz w:val="32"/>
          <w:szCs w:val="32"/>
        </w:rPr>
        <w:t>embody proposals</w:t>
      </w:r>
      <w:r w:rsidR="00B55631" w:rsidRPr="005E07F6">
        <w:rPr>
          <w:rFonts w:ascii="Times New Roman" w:hAnsi="Times New Roman" w:cs="Times New Roman"/>
          <w:sz w:val="32"/>
          <w:szCs w:val="32"/>
        </w:rPr>
        <w:t xml:space="preserve"> </w:t>
      </w:r>
      <w:r w:rsidR="00173274" w:rsidRPr="005E07F6">
        <w:rPr>
          <w:rFonts w:ascii="Times New Roman" w:hAnsi="Times New Roman" w:cs="Times New Roman"/>
          <w:sz w:val="32"/>
          <w:szCs w:val="32"/>
        </w:rPr>
        <w:t xml:space="preserve">rooted in the Revitalised </w:t>
      </w:r>
      <w:r w:rsidR="00B55631" w:rsidRPr="005E07F6">
        <w:rPr>
          <w:rFonts w:ascii="Times New Roman" w:hAnsi="Times New Roman" w:cs="Times New Roman"/>
          <w:sz w:val="32"/>
          <w:szCs w:val="32"/>
        </w:rPr>
        <w:t xml:space="preserve">Peace </w:t>
      </w:r>
      <w:r w:rsidR="00173274" w:rsidRPr="005E07F6">
        <w:rPr>
          <w:rFonts w:ascii="Times New Roman" w:hAnsi="Times New Roman" w:cs="Times New Roman"/>
          <w:sz w:val="32"/>
          <w:szCs w:val="32"/>
        </w:rPr>
        <w:t>Agreement</w:t>
      </w:r>
      <w:r w:rsidR="003C43FF">
        <w:rPr>
          <w:rFonts w:ascii="Times New Roman" w:hAnsi="Times New Roman" w:cs="Times New Roman"/>
          <w:sz w:val="32"/>
          <w:szCs w:val="32"/>
        </w:rPr>
        <w:t>,</w:t>
      </w:r>
      <w:r w:rsidR="003878B7" w:rsidRPr="005E07F6">
        <w:rPr>
          <w:rFonts w:ascii="Times New Roman" w:hAnsi="Times New Roman" w:cs="Times New Roman"/>
          <w:sz w:val="32"/>
          <w:szCs w:val="32"/>
        </w:rPr>
        <w:t xml:space="preserve"> now extended for two years,</w:t>
      </w:r>
      <w:r w:rsidR="00173274" w:rsidRPr="005E07F6">
        <w:rPr>
          <w:rFonts w:ascii="Times New Roman" w:hAnsi="Times New Roman" w:cs="Times New Roman"/>
          <w:sz w:val="32"/>
          <w:szCs w:val="32"/>
        </w:rPr>
        <w:t xml:space="preserve"> and</w:t>
      </w:r>
      <w:r w:rsidR="00F15281" w:rsidRPr="005E07F6">
        <w:rPr>
          <w:rFonts w:ascii="Times New Roman" w:hAnsi="Times New Roman" w:cs="Times New Roman"/>
          <w:sz w:val="32"/>
          <w:szCs w:val="32"/>
        </w:rPr>
        <w:t xml:space="preserve"> the</w:t>
      </w:r>
      <w:r w:rsidR="00173274" w:rsidRPr="005E07F6">
        <w:rPr>
          <w:rFonts w:ascii="Times New Roman" w:hAnsi="Times New Roman" w:cs="Times New Roman"/>
          <w:sz w:val="32"/>
          <w:szCs w:val="32"/>
        </w:rPr>
        <w:t xml:space="preserve"> national ownership of th</w:t>
      </w:r>
      <w:r w:rsidR="00B55631" w:rsidRPr="005E07F6">
        <w:rPr>
          <w:rFonts w:ascii="Times New Roman" w:hAnsi="Times New Roman" w:cs="Times New Roman"/>
          <w:sz w:val="32"/>
          <w:szCs w:val="32"/>
        </w:rPr>
        <w:t>e country’s</w:t>
      </w:r>
      <w:r w:rsidR="00173274" w:rsidRPr="005E07F6">
        <w:rPr>
          <w:rFonts w:ascii="Times New Roman" w:hAnsi="Times New Roman" w:cs="Times New Roman"/>
          <w:sz w:val="32"/>
          <w:szCs w:val="32"/>
        </w:rPr>
        <w:t xml:space="preserve"> peacebuilding journey.</w:t>
      </w:r>
      <w:r w:rsidR="002626ED" w:rsidRPr="005E07F6">
        <w:rPr>
          <w:rFonts w:ascii="Times New Roman" w:hAnsi="Times New Roman" w:cs="Times New Roman"/>
          <w:sz w:val="32"/>
          <w:szCs w:val="32"/>
        </w:rPr>
        <w:t xml:space="preserve"> We believe this will aptly prepare the ground for the proposed</w:t>
      </w:r>
      <w:r w:rsidR="007E43AD" w:rsidRPr="005E07F6">
        <w:rPr>
          <w:rFonts w:ascii="Times New Roman" w:hAnsi="Times New Roman" w:cs="Times New Roman"/>
          <w:sz w:val="32"/>
          <w:szCs w:val="32"/>
        </w:rPr>
        <w:t xml:space="preserve"> PBC’s field mission to South Sudan.</w:t>
      </w:r>
    </w:p>
    <w:p w14:paraId="70444838" w14:textId="77777777" w:rsidR="00B55631" w:rsidRPr="005E07F6" w:rsidRDefault="00B55631" w:rsidP="00B55631">
      <w:pPr>
        <w:pStyle w:val="ListParagraph"/>
        <w:rPr>
          <w:rFonts w:ascii="Times New Roman" w:eastAsia="Book Antiqua" w:hAnsi="Times New Roman" w:cs="Times New Roman"/>
          <w:b/>
          <w:bCs/>
          <w:sz w:val="32"/>
          <w:szCs w:val="32"/>
        </w:rPr>
      </w:pPr>
    </w:p>
    <w:p w14:paraId="27C55BF3" w14:textId="47BA4F23" w:rsidR="003503D4" w:rsidRPr="005E07F6" w:rsidRDefault="00CC6B9D" w:rsidP="00B55631">
      <w:pPr>
        <w:pStyle w:val="ListParagraph"/>
        <w:spacing w:after="300" w:line="360" w:lineRule="auto"/>
        <w:ind w:left="994" w:firstLine="0"/>
        <w:rPr>
          <w:rFonts w:ascii="Times New Roman" w:hAnsi="Times New Roman" w:cs="Times New Roman"/>
          <w:sz w:val="32"/>
          <w:szCs w:val="32"/>
        </w:rPr>
      </w:pPr>
      <w:r w:rsidRPr="005E07F6">
        <w:rPr>
          <w:rFonts w:ascii="Times New Roman" w:eastAsia="Book Antiqua" w:hAnsi="Times New Roman" w:cs="Times New Roman"/>
          <w:b/>
          <w:bCs/>
          <w:sz w:val="32"/>
          <w:szCs w:val="32"/>
        </w:rPr>
        <w:t>I thank you.</w:t>
      </w:r>
      <w:r w:rsidR="00173274" w:rsidRPr="005E07F6">
        <w:rPr>
          <w:rFonts w:ascii="Times New Roman" w:eastAsia="Book Antiqua" w:hAnsi="Times New Roman" w:cs="Times New Roman"/>
          <w:b/>
          <w:bCs/>
          <w:sz w:val="32"/>
          <w:szCs w:val="32"/>
        </w:rPr>
        <w:t xml:space="preserve"> </w:t>
      </w:r>
    </w:p>
    <w:sectPr w:rsidR="003503D4" w:rsidRPr="005E07F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A336" w14:textId="77777777" w:rsidR="001C7C5E" w:rsidRDefault="001C7C5E" w:rsidP="00574BA8">
      <w:r>
        <w:separator/>
      </w:r>
    </w:p>
  </w:endnote>
  <w:endnote w:type="continuationSeparator" w:id="0">
    <w:p w14:paraId="33B2380D" w14:textId="77777777" w:rsidR="001C7C5E" w:rsidRDefault="001C7C5E" w:rsidP="0057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Bold">
    <w:altName w:val="Tahoma"/>
    <w:panose1 w:val="020B080403050404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552302"/>
      <w:docPartObj>
        <w:docPartGallery w:val="Page Numbers (Bottom of Page)"/>
        <w:docPartUnique/>
      </w:docPartObj>
    </w:sdtPr>
    <w:sdtEndPr>
      <w:rPr>
        <w:noProof/>
      </w:rPr>
    </w:sdtEndPr>
    <w:sdtContent>
      <w:p w14:paraId="496FFCF3" w14:textId="77777777" w:rsidR="005B1EC3" w:rsidRDefault="009A49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47CE17" w14:textId="77777777" w:rsidR="005B1EC3" w:rsidRDefault="002D0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0059D" w14:textId="77777777" w:rsidR="001C7C5E" w:rsidRDefault="001C7C5E" w:rsidP="00574BA8">
      <w:r>
        <w:separator/>
      </w:r>
    </w:p>
  </w:footnote>
  <w:footnote w:type="continuationSeparator" w:id="0">
    <w:p w14:paraId="13099290" w14:textId="77777777" w:rsidR="001C7C5E" w:rsidRDefault="001C7C5E" w:rsidP="00574BA8">
      <w:r>
        <w:continuationSeparator/>
      </w:r>
    </w:p>
  </w:footnote>
  <w:footnote w:id="1">
    <w:p w14:paraId="01A3DA7D" w14:textId="5DB88188" w:rsidR="00574BA8" w:rsidRDefault="00574BA8" w:rsidP="00574BA8">
      <w:pPr>
        <w:pStyle w:val="FootnoteText"/>
        <w:ind w:left="0" w:firstLine="0"/>
        <w:jc w:val="both"/>
      </w:pPr>
      <w:r>
        <w:rPr>
          <w:rStyle w:val="FootnoteReference"/>
        </w:rPr>
        <w:footnoteRef/>
      </w:r>
      <w:r>
        <w:t xml:space="preserve"> </w:t>
      </w:r>
      <w:r w:rsidRPr="00574BA8">
        <w:rPr>
          <w:rFonts w:cstheme="minorHAnsi"/>
        </w:rPr>
        <w:t xml:space="preserve">Minister </w:t>
      </w:r>
      <w:r w:rsidR="00B6047F">
        <w:rPr>
          <w:rFonts w:cstheme="minorHAnsi"/>
        </w:rPr>
        <w:t xml:space="preserve">Par </w:t>
      </w:r>
      <w:r w:rsidRPr="00574BA8">
        <w:rPr>
          <w:rFonts w:cstheme="minorHAnsi"/>
        </w:rPr>
        <w:t>Kuol (</w:t>
      </w:r>
      <w:r w:rsidRPr="00574BA8">
        <w:rPr>
          <w:rFonts w:cstheme="minorHAnsi"/>
          <w:i/>
          <w:iCs/>
        </w:rPr>
        <w:t>Peacebuilding</w:t>
      </w:r>
      <w:r w:rsidRPr="00574BA8">
        <w:rPr>
          <w:rFonts w:cstheme="minorHAnsi"/>
        </w:rPr>
        <w:t xml:space="preserve">); </w:t>
      </w:r>
      <w:r w:rsidR="005E07F6" w:rsidRPr="00574BA8">
        <w:rPr>
          <w:rFonts w:cstheme="minorHAnsi"/>
        </w:rPr>
        <w:t xml:space="preserve">Minister </w:t>
      </w:r>
      <w:r w:rsidR="005E07F6">
        <w:rPr>
          <w:rFonts w:cstheme="minorHAnsi"/>
        </w:rPr>
        <w:t>Dier</w:t>
      </w:r>
      <w:r w:rsidR="00B6047F">
        <w:rPr>
          <w:rFonts w:cstheme="minorHAnsi"/>
        </w:rPr>
        <w:t xml:space="preserve"> </w:t>
      </w:r>
      <w:r w:rsidR="005E07F6">
        <w:rPr>
          <w:rFonts w:cstheme="minorHAnsi"/>
        </w:rPr>
        <w:t xml:space="preserve">Tong </w:t>
      </w:r>
      <w:r w:rsidR="005E07F6" w:rsidRPr="00574BA8">
        <w:rPr>
          <w:rFonts w:cstheme="minorHAnsi"/>
        </w:rPr>
        <w:t>(</w:t>
      </w:r>
      <w:r w:rsidRPr="00574BA8">
        <w:rPr>
          <w:rFonts w:cstheme="minorHAnsi"/>
          <w:i/>
          <w:iCs/>
        </w:rPr>
        <w:t>Finance and Planning</w:t>
      </w:r>
      <w:r w:rsidRPr="00574BA8">
        <w:rPr>
          <w:rFonts w:cstheme="minorHAnsi"/>
        </w:rPr>
        <w:t>); and Minister</w:t>
      </w:r>
      <w:r w:rsidR="00B6047F">
        <w:rPr>
          <w:rFonts w:cstheme="minorHAnsi"/>
        </w:rPr>
        <w:t xml:space="preserve"> Bernaba</w:t>
      </w:r>
      <w:r w:rsidRPr="00574BA8">
        <w:rPr>
          <w:rFonts w:cstheme="minorHAnsi"/>
        </w:rPr>
        <w:t xml:space="preserve"> Benjamin (</w:t>
      </w:r>
      <w:r w:rsidRPr="00574BA8">
        <w:rPr>
          <w:rFonts w:cstheme="minorHAnsi"/>
          <w:i/>
          <w:iCs/>
        </w:rPr>
        <w:t>Presidential Affairs</w:t>
      </w:r>
      <w:r w:rsidRPr="00574BA8">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91D5B"/>
    <w:multiLevelType w:val="hybridMultilevel"/>
    <w:tmpl w:val="DEDC22B4"/>
    <w:lvl w:ilvl="0" w:tplc="3A68FAB8">
      <w:start w:val="1"/>
      <w:numFmt w:val="decimal"/>
      <w:lvlText w:val="%1."/>
      <w:lvlJc w:val="left"/>
      <w:pPr>
        <w:ind w:left="1008" w:hanging="648"/>
      </w:pPr>
      <w:rPr>
        <w:rFonts w:hint="default"/>
        <w:b w:val="0"/>
        <w:bCs/>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63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9D"/>
    <w:rsid w:val="00012581"/>
    <w:rsid w:val="00012704"/>
    <w:rsid w:val="00030D71"/>
    <w:rsid w:val="00033112"/>
    <w:rsid w:val="00045F70"/>
    <w:rsid w:val="0009392A"/>
    <w:rsid w:val="000A0564"/>
    <w:rsid w:val="000B26B3"/>
    <w:rsid w:val="000C0EB8"/>
    <w:rsid w:val="000C1D93"/>
    <w:rsid w:val="000C25FE"/>
    <w:rsid w:val="000D24A5"/>
    <w:rsid w:val="000D3BB0"/>
    <w:rsid w:val="000F7466"/>
    <w:rsid w:val="00106EB2"/>
    <w:rsid w:val="00111BF4"/>
    <w:rsid w:val="00115DFE"/>
    <w:rsid w:val="00143830"/>
    <w:rsid w:val="0015590C"/>
    <w:rsid w:val="00155C93"/>
    <w:rsid w:val="00155D46"/>
    <w:rsid w:val="00157487"/>
    <w:rsid w:val="00157F67"/>
    <w:rsid w:val="00170282"/>
    <w:rsid w:val="00170EDA"/>
    <w:rsid w:val="00173274"/>
    <w:rsid w:val="0019271E"/>
    <w:rsid w:val="001A5209"/>
    <w:rsid w:val="001C7C5E"/>
    <w:rsid w:val="001D1069"/>
    <w:rsid w:val="001D2934"/>
    <w:rsid w:val="001E142B"/>
    <w:rsid w:val="001E1695"/>
    <w:rsid w:val="001E7027"/>
    <w:rsid w:val="002166F0"/>
    <w:rsid w:val="002626ED"/>
    <w:rsid w:val="0028453B"/>
    <w:rsid w:val="0029588C"/>
    <w:rsid w:val="002B536E"/>
    <w:rsid w:val="002C6F21"/>
    <w:rsid w:val="002D04F7"/>
    <w:rsid w:val="002E2934"/>
    <w:rsid w:val="00307BC0"/>
    <w:rsid w:val="00312D23"/>
    <w:rsid w:val="00346A44"/>
    <w:rsid w:val="0035306E"/>
    <w:rsid w:val="00372EAE"/>
    <w:rsid w:val="0038248D"/>
    <w:rsid w:val="00383930"/>
    <w:rsid w:val="00384D8C"/>
    <w:rsid w:val="003878B7"/>
    <w:rsid w:val="003A1375"/>
    <w:rsid w:val="003A355C"/>
    <w:rsid w:val="003C43FF"/>
    <w:rsid w:val="003D0AB2"/>
    <w:rsid w:val="003D77AF"/>
    <w:rsid w:val="003E7E3D"/>
    <w:rsid w:val="003F65B0"/>
    <w:rsid w:val="00411114"/>
    <w:rsid w:val="004753B8"/>
    <w:rsid w:val="00493DF9"/>
    <w:rsid w:val="004A133A"/>
    <w:rsid w:val="004A5827"/>
    <w:rsid w:val="0051679E"/>
    <w:rsid w:val="005357A5"/>
    <w:rsid w:val="005361EA"/>
    <w:rsid w:val="005576B8"/>
    <w:rsid w:val="00574BA8"/>
    <w:rsid w:val="005900D5"/>
    <w:rsid w:val="005B388C"/>
    <w:rsid w:val="005D032B"/>
    <w:rsid w:val="005E07F6"/>
    <w:rsid w:val="005E65F1"/>
    <w:rsid w:val="00605DAD"/>
    <w:rsid w:val="00607C98"/>
    <w:rsid w:val="00620D0A"/>
    <w:rsid w:val="00623CE0"/>
    <w:rsid w:val="00624333"/>
    <w:rsid w:val="00651AC4"/>
    <w:rsid w:val="00676223"/>
    <w:rsid w:val="00682C64"/>
    <w:rsid w:val="006A3307"/>
    <w:rsid w:val="006A5215"/>
    <w:rsid w:val="006B4512"/>
    <w:rsid w:val="006D2532"/>
    <w:rsid w:val="00720CDA"/>
    <w:rsid w:val="0073584B"/>
    <w:rsid w:val="007431E4"/>
    <w:rsid w:val="0075117B"/>
    <w:rsid w:val="0076038F"/>
    <w:rsid w:val="00764178"/>
    <w:rsid w:val="007752E5"/>
    <w:rsid w:val="007B6144"/>
    <w:rsid w:val="007D6497"/>
    <w:rsid w:val="007E0FD8"/>
    <w:rsid w:val="007E3FF4"/>
    <w:rsid w:val="007E43AD"/>
    <w:rsid w:val="007E4E22"/>
    <w:rsid w:val="007F7A39"/>
    <w:rsid w:val="0086338F"/>
    <w:rsid w:val="0087459E"/>
    <w:rsid w:val="00876127"/>
    <w:rsid w:val="00885631"/>
    <w:rsid w:val="008B7EF0"/>
    <w:rsid w:val="008C257D"/>
    <w:rsid w:val="008F4B0D"/>
    <w:rsid w:val="00903F56"/>
    <w:rsid w:val="00952996"/>
    <w:rsid w:val="009620C4"/>
    <w:rsid w:val="00974F04"/>
    <w:rsid w:val="00986094"/>
    <w:rsid w:val="009A499C"/>
    <w:rsid w:val="009B0633"/>
    <w:rsid w:val="009B46E8"/>
    <w:rsid w:val="009F49C7"/>
    <w:rsid w:val="009F59F8"/>
    <w:rsid w:val="00A24FC5"/>
    <w:rsid w:val="00A46686"/>
    <w:rsid w:val="00A60BA2"/>
    <w:rsid w:val="00A718CB"/>
    <w:rsid w:val="00A730B6"/>
    <w:rsid w:val="00A74C32"/>
    <w:rsid w:val="00A86D0A"/>
    <w:rsid w:val="00AE7034"/>
    <w:rsid w:val="00AF200E"/>
    <w:rsid w:val="00AF29B3"/>
    <w:rsid w:val="00B523AC"/>
    <w:rsid w:val="00B52DA6"/>
    <w:rsid w:val="00B55631"/>
    <w:rsid w:val="00B6047F"/>
    <w:rsid w:val="00BD29C5"/>
    <w:rsid w:val="00BE5704"/>
    <w:rsid w:val="00BF2577"/>
    <w:rsid w:val="00BF366A"/>
    <w:rsid w:val="00C245FB"/>
    <w:rsid w:val="00C327CE"/>
    <w:rsid w:val="00C507A6"/>
    <w:rsid w:val="00C60026"/>
    <w:rsid w:val="00C77C6A"/>
    <w:rsid w:val="00C869EE"/>
    <w:rsid w:val="00C95BAF"/>
    <w:rsid w:val="00CC6B9D"/>
    <w:rsid w:val="00CC7358"/>
    <w:rsid w:val="00D37D31"/>
    <w:rsid w:val="00D4656A"/>
    <w:rsid w:val="00D51BE7"/>
    <w:rsid w:val="00D53CB4"/>
    <w:rsid w:val="00D55D98"/>
    <w:rsid w:val="00DA6DC1"/>
    <w:rsid w:val="00E02377"/>
    <w:rsid w:val="00E20A5E"/>
    <w:rsid w:val="00E664FB"/>
    <w:rsid w:val="00EA54AF"/>
    <w:rsid w:val="00EA56FF"/>
    <w:rsid w:val="00EB61FC"/>
    <w:rsid w:val="00EE2027"/>
    <w:rsid w:val="00EE5B83"/>
    <w:rsid w:val="00EE6C1F"/>
    <w:rsid w:val="00F10AEB"/>
    <w:rsid w:val="00F15281"/>
    <w:rsid w:val="00F95530"/>
    <w:rsid w:val="00FB789B"/>
    <w:rsid w:val="00FD7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2494"/>
  <w15:chartTrackingRefBased/>
  <w15:docId w15:val="{160F6E96-2BD9-4A15-8B52-4F28C53F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300" w:line="288"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9D"/>
    <w:pPr>
      <w:pBdr>
        <w:top w:val="nil"/>
        <w:left w:val="nil"/>
        <w:bottom w:val="nil"/>
        <w:right w:val="nil"/>
        <w:between w:val="nil"/>
        <w:bar w:val="nil"/>
      </w:pBd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C6B9D"/>
    <w:pPr>
      <w:pBdr>
        <w:top w:val="nil"/>
        <w:left w:val="nil"/>
        <w:bottom w:val="nil"/>
        <w:right w:val="nil"/>
        <w:between w:val="nil"/>
        <w:bar w:val="nil"/>
      </w:pBdr>
      <w:spacing w:after="160" w:line="259" w:lineRule="auto"/>
      <w:ind w:left="0" w:firstLine="0"/>
    </w:pPr>
    <w:rPr>
      <w:rFonts w:ascii="Calibri" w:eastAsia="Calibri" w:hAnsi="Calibri" w:cs="Calibri"/>
      <w:color w:val="000000"/>
      <w:u w:color="000000"/>
      <w:bdr w:val="nil"/>
      <w14:textOutline w14:w="0" w14:cap="flat" w14:cmpd="sng" w14:algn="ctr">
        <w14:noFill/>
        <w14:prstDash w14:val="solid"/>
        <w14:bevel/>
      </w14:textOutline>
    </w:rPr>
  </w:style>
  <w:style w:type="paragraph" w:styleId="ListParagraph">
    <w:name w:val="List Paragraph"/>
    <w:aliases w:val="List Paragraph (numbered (a)),References,WB List Paragraph,Dot pt,F5 List Paragraph,No Spacing1,List Paragraph Char Char Char,Indicator Text,Numbered Para 1,Bullet 1,Bullet Points,Colorful List - Accent 11,List Paragraph1,normal,Normal1"/>
    <w:basedOn w:val="Normal"/>
    <w:link w:val="ListParagraphChar"/>
    <w:uiPriority w:val="34"/>
    <w:qFormat/>
    <w:rsid w:val="00CC6B9D"/>
    <w:pPr>
      <w:contextualSpacing/>
    </w:p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normal Char"/>
    <w:link w:val="ListParagraph"/>
    <w:uiPriority w:val="34"/>
    <w:qFormat/>
    <w:rsid w:val="00CC6B9D"/>
  </w:style>
  <w:style w:type="paragraph" w:styleId="Footer">
    <w:name w:val="footer"/>
    <w:basedOn w:val="Normal"/>
    <w:link w:val="FooterChar"/>
    <w:uiPriority w:val="99"/>
    <w:unhideWhenUsed/>
    <w:rsid w:val="00CC6B9D"/>
    <w:pPr>
      <w:tabs>
        <w:tab w:val="center" w:pos="4680"/>
        <w:tab w:val="right" w:pos="9360"/>
      </w:tabs>
    </w:pPr>
  </w:style>
  <w:style w:type="character" w:customStyle="1" w:styleId="FooterChar">
    <w:name w:val="Footer Char"/>
    <w:basedOn w:val="DefaultParagraphFont"/>
    <w:link w:val="Footer"/>
    <w:uiPriority w:val="99"/>
    <w:rsid w:val="00CC6B9D"/>
  </w:style>
  <w:style w:type="paragraph" w:styleId="FootnoteText">
    <w:name w:val="footnote text"/>
    <w:basedOn w:val="Normal"/>
    <w:link w:val="FootnoteTextChar"/>
    <w:uiPriority w:val="99"/>
    <w:semiHidden/>
    <w:unhideWhenUsed/>
    <w:rsid w:val="00574BA8"/>
    <w:rPr>
      <w:sz w:val="20"/>
      <w:szCs w:val="20"/>
    </w:rPr>
  </w:style>
  <w:style w:type="character" w:customStyle="1" w:styleId="FootnoteTextChar">
    <w:name w:val="Footnote Text Char"/>
    <w:basedOn w:val="DefaultParagraphFont"/>
    <w:link w:val="FootnoteText"/>
    <w:uiPriority w:val="99"/>
    <w:semiHidden/>
    <w:rsid w:val="00574BA8"/>
    <w:rPr>
      <w:sz w:val="20"/>
      <w:szCs w:val="20"/>
    </w:rPr>
  </w:style>
  <w:style w:type="character" w:styleId="FootnoteReference">
    <w:name w:val="footnote reference"/>
    <w:basedOn w:val="DefaultParagraphFont"/>
    <w:uiPriority w:val="99"/>
    <w:semiHidden/>
    <w:unhideWhenUsed/>
    <w:rsid w:val="00574BA8"/>
    <w:rPr>
      <w:vertAlign w:val="superscript"/>
    </w:rPr>
  </w:style>
  <w:style w:type="paragraph" w:styleId="Revision">
    <w:name w:val="Revision"/>
    <w:hidden/>
    <w:uiPriority w:val="99"/>
    <w:semiHidden/>
    <w:rsid w:val="00FD7778"/>
    <w:pPr>
      <w:spacing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7FE79-A77D-425B-9A0B-009C08B8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N</dc:creator>
  <cp:keywords/>
  <dc:description/>
  <cp:lastModifiedBy>Eva Nthoki</cp:lastModifiedBy>
  <cp:revision>2</cp:revision>
  <dcterms:created xsi:type="dcterms:W3CDTF">2022-10-25T15:28:00Z</dcterms:created>
  <dcterms:modified xsi:type="dcterms:W3CDTF">2022-10-25T15:28:00Z</dcterms:modified>
</cp:coreProperties>
</file>